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6317E" w14:textId="7F5A9BF4" w:rsidR="00595D95" w:rsidRDefault="0044455E" w:rsidP="00524CE7">
      <w:pPr>
        <w:spacing w:line="480" w:lineRule="auto"/>
        <w:ind w:left="1604" w:right="1965"/>
        <w:jc w:val="center"/>
        <w:rPr>
          <w:b/>
          <w:sz w:val="24"/>
        </w:rPr>
      </w:pPr>
      <w:r>
        <w:rPr>
          <w:b/>
          <w:sz w:val="24"/>
        </w:rPr>
        <w:t>ORDINANCE NO.</w:t>
      </w:r>
      <w:r>
        <w:rPr>
          <w:b/>
          <w:spacing w:val="40"/>
          <w:sz w:val="24"/>
        </w:rPr>
        <w:t xml:space="preserve"> </w:t>
      </w:r>
      <w:r>
        <w:rPr>
          <w:b/>
          <w:sz w:val="24"/>
        </w:rPr>
        <w:t>202</w:t>
      </w:r>
      <w:r w:rsidR="00134A4F">
        <w:rPr>
          <w:b/>
          <w:sz w:val="24"/>
        </w:rPr>
        <w:t>5</w:t>
      </w:r>
      <w:r>
        <w:rPr>
          <w:b/>
          <w:sz w:val="24"/>
        </w:rPr>
        <w:t>-</w:t>
      </w:r>
      <w:r w:rsidR="00900560">
        <w:rPr>
          <w:b/>
          <w:sz w:val="24"/>
        </w:rPr>
        <w:t>13</w:t>
      </w:r>
    </w:p>
    <w:p w14:paraId="1736F7AB" w14:textId="3F16D9FB" w:rsidR="00134A4F" w:rsidRDefault="0044455E" w:rsidP="00524CE7">
      <w:pPr>
        <w:pStyle w:val="BodyText"/>
        <w:spacing w:before="0"/>
        <w:jc w:val="center"/>
        <w:rPr>
          <w:b/>
        </w:rPr>
      </w:pPr>
      <w:r>
        <w:rPr>
          <w:b/>
        </w:rPr>
        <w:t>AN</w:t>
      </w:r>
      <w:r>
        <w:rPr>
          <w:b/>
          <w:spacing w:val="-4"/>
        </w:rPr>
        <w:t xml:space="preserve"> </w:t>
      </w:r>
      <w:r>
        <w:rPr>
          <w:b/>
        </w:rPr>
        <w:t>ORDINANCE</w:t>
      </w:r>
      <w:r>
        <w:rPr>
          <w:b/>
          <w:spacing w:val="-3"/>
        </w:rPr>
        <w:t xml:space="preserve"> </w:t>
      </w:r>
      <w:r w:rsidR="00134A4F">
        <w:rPr>
          <w:b/>
        </w:rPr>
        <w:t>OF THE TOWN OF HACKETTSTOWN</w:t>
      </w:r>
      <w:r w:rsidR="00BF11E9">
        <w:rPr>
          <w:b/>
        </w:rPr>
        <w:t xml:space="preserve"> </w:t>
      </w:r>
      <w:r w:rsidR="00D76B36">
        <w:rPr>
          <w:b/>
        </w:rPr>
        <w:t xml:space="preserve">REGULATING AND REQUIRING THE </w:t>
      </w:r>
      <w:r w:rsidR="00BF11E9">
        <w:rPr>
          <w:b/>
        </w:rPr>
        <w:t xml:space="preserve">LICENSING OF </w:t>
      </w:r>
      <w:r w:rsidR="00583F25">
        <w:rPr>
          <w:b/>
        </w:rPr>
        <w:t xml:space="preserve">BARBERSHOPS, </w:t>
      </w:r>
      <w:r>
        <w:rPr>
          <w:b/>
        </w:rPr>
        <w:t xml:space="preserve"> </w:t>
      </w:r>
      <w:r w:rsidR="00583F25">
        <w:rPr>
          <w:b/>
        </w:rPr>
        <w:t>HAIR</w:t>
      </w:r>
      <w:r w:rsidR="00F4643C">
        <w:rPr>
          <w:b/>
        </w:rPr>
        <w:t>DRESSING</w:t>
      </w:r>
      <w:r w:rsidR="00583F25">
        <w:rPr>
          <w:b/>
        </w:rPr>
        <w:t xml:space="preserve">, </w:t>
      </w:r>
      <w:r w:rsidR="00410A21">
        <w:rPr>
          <w:b/>
        </w:rPr>
        <w:t xml:space="preserve"> COSMETOLOGY </w:t>
      </w:r>
      <w:r w:rsidR="00583F25">
        <w:rPr>
          <w:b/>
        </w:rPr>
        <w:t xml:space="preserve">AND NAIL SALON </w:t>
      </w:r>
      <w:r w:rsidR="00BF11E9">
        <w:rPr>
          <w:b/>
        </w:rPr>
        <w:t>ESTABLISHMENTS</w:t>
      </w:r>
      <w:r w:rsidR="00D76B36">
        <w:rPr>
          <w:b/>
        </w:rPr>
        <w:t xml:space="preserve"> WITHIN THE TOWN OF HACKETTSTOWN</w:t>
      </w:r>
    </w:p>
    <w:p w14:paraId="672C0678" w14:textId="77777777" w:rsidR="00BF11E9" w:rsidRDefault="00BF11E9" w:rsidP="00524CE7">
      <w:pPr>
        <w:pStyle w:val="BodyText"/>
        <w:spacing w:before="0"/>
        <w:jc w:val="center"/>
        <w:rPr>
          <w:b/>
        </w:rPr>
      </w:pPr>
    </w:p>
    <w:p w14:paraId="4E44B22C" w14:textId="588BF3F0" w:rsidR="00595D95" w:rsidRDefault="0044455E" w:rsidP="00524CE7">
      <w:pPr>
        <w:pStyle w:val="BodyText"/>
        <w:spacing w:before="0"/>
        <w:ind w:right="359" w:firstLine="719"/>
        <w:jc w:val="both"/>
      </w:pPr>
      <w:r>
        <w:rPr>
          <w:b/>
        </w:rPr>
        <w:t xml:space="preserve">WHEREAS, </w:t>
      </w:r>
      <w:r>
        <w:t xml:space="preserve">the Town of </w:t>
      </w:r>
      <w:r w:rsidR="00134A4F">
        <w:t>Hackettstown is desirous to enact an</w:t>
      </w:r>
      <w:r>
        <w:t xml:space="preserve"> Ordinance </w:t>
      </w:r>
      <w:r w:rsidR="00134A4F">
        <w:t xml:space="preserve">to ensure the  </w:t>
      </w:r>
      <w:r>
        <w:t xml:space="preserve">licensing </w:t>
      </w:r>
      <w:r w:rsidR="00134A4F">
        <w:t xml:space="preserve">of </w:t>
      </w:r>
      <w:r>
        <w:t>barbershops, beauty parlors</w:t>
      </w:r>
      <w:r w:rsidR="00583F25">
        <w:t xml:space="preserve">/hair salons, </w:t>
      </w:r>
      <w:r w:rsidR="00BF11E9">
        <w:t xml:space="preserve">and </w:t>
      </w:r>
      <w:r>
        <w:t xml:space="preserve">nail salons in the interest of </w:t>
      </w:r>
      <w:proofErr w:type="gramStart"/>
      <w:r>
        <w:t>the safety</w:t>
      </w:r>
      <w:proofErr w:type="gramEnd"/>
      <w:r>
        <w:t>, health and welfare of the public; and</w:t>
      </w:r>
    </w:p>
    <w:p w14:paraId="6743CF55" w14:textId="77777777" w:rsidR="00722417" w:rsidRDefault="00722417" w:rsidP="00524CE7">
      <w:pPr>
        <w:pStyle w:val="BodyText"/>
        <w:spacing w:before="0"/>
        <w:ind w:right="359" w:firstLine="719"/>
        <w:jc w:val="both"/>
      </w:pPr>
    </w:p>
    <w:p w14:paraId="570D0F64" w14:textId="63AA7A5C" w:rsidR="00722417" w:rsidRDefault="00722417" w:rsidP="00524CE7">
      <w:pPr>
        <w:pStyle w:val="BodyText"/>
        <w:spacing w:before="0"/>
        <w:ind w:right="359" w:firstLine="719"/>
        <w:jc w:val="both"/>
      </w:pPr>
      <w:r>
        <w:t xml:space="preserve">WHEREAS, in furtherance of same, the Mayor and Common Council are desirous to add to Chapter 8, a new Article 16 establishing </w:t>
      </w:r>
      <w:r w:rsidR="00845D21">
        <w:t>regulations and mercantile licensing requirements for Personal Care Establishments.</w:t>
      </w:r>
    </w:p>
    <w:p w14:paraId="27FBC2D3" w14:textId="77777777" w:rsidR="00595D95" w:rsidRDefault="00595D95" w:rsidP="00524CE7">
      <w:pPr>
        <w:pStyle w:val="BodyText"/>
        <w:spacing w:before="0"/>
        <w:jc w:val="both"/>
      </w:pPr>
    </w:p>
    <w:p w14:paraId="006DDC77" w14:textId="4AB9DF31" w:rsidR="00595D95" w:rsidRDefault="0044455E" w:rsidP="00524CE7">
      <w:pPr>
        <w:ind w:right="356" w:firstLine="719"/>
        <w:jc w:val="both"/>
        <w:rPr>
          <w:sz w:val="24"/>
        </w:rPr>
      </w:pPr>
      <w:r>
        <w:rPr>
          <w:b/>
          <w:sz w:val="24"/>
        </w:rPr>
        <w:t xml:space="preserve">NOW, THEREFORE, </w:t>
      </w:r>
      <w:r w:rsidR="005606E6">
        <w:rPr>
          <w:b/>
          <w:sz w:val="24"/>
        </w:rPr>
        <w:t>BE</w:t>
      </w:r>
      <w:r>
        <w:rPr>
          <w:b/>
          <w:sz w:val="24"/>
        </w:rPr>
        <w:t xml:space="preserve"> </w:t>
      </w:r>
      <w:r w:rsidR="005606E6">
        <w:rPr>
          <w:b/>
          <w:sz w:val="24"/>
        </w:rPr>
        <w:t>RESOLVED</w:t>
      </w:r>
      <w:r>
        <w:rPr>
          <w:b/>
          <w:sz w:val="24"/>
        </w:rPr>
        <w:t xml:space="preserve">, </w:t>
      </w:r>
      <w:r>
        <w:rPr>
          <w:sz w:val="24"/>
        </w:rPr>
        <w:t>by the Mayor and</w:t>
      </w:r>
      <w:r w:rsidR="000648C9">
        <w:rPr>
          <w:sz w:val="24"/>
        </w:rPr>
        <w:t xml:space="preserve"> Common </w:t>
      </w:r>
      <w:r>
        <w:rPr>
          <w:sz w:val="24"/>
        </w:rPr>
        <w:t xml:space="preserve">Council of the Town of </w:t>
      </w:r>
      <w:r w:rsidR="000648C9">
        <w:rPr>
          <w:sz w:val="24"/>
        </w:rPr>
        <w:t>Hackettstown</w:t>
      </w:r>
      <w:r>
        <w:rPr>
          <w:sz w:val="24"/>
        </w:rPr>
        <w:t>, County of</w:t>
      </w:r>
      <w:r w:rsidR="000648C9">
        <w:rPr>
          <w:sz w:val="24"/>
        </w:rPr>
        <w:t xml:space="preserve"> Warren</w:t>
      </w:r>
      <w:r>
        <w:rPr>
          <w:sz w:val="24"/>
        </w:rPr>
        <w:t>, State of New Jersey, as follows:</w:t>
      </w:r>
    </w:p>
    <w:p w14:paraId="15535BF4" w14:textId="77777777" w:rsidR="00595D95" w:rsidRDefault="00595D95" w:rsidP="00524CE7">
      <w:pPr>
        <w:pStyle w:val="BodyText"/>
        <w:spacing w:before="1"/>
        <w:jc w:val="both"/>
      </w:pPr>
    </w:p>
    <w:p w14:paraId="3C8667E1" w14:textId="0A9F5441" w:rsidR="00583F25" w:rsidRPr="00410A21" w:rsidRDefault="00583F25" w:rsidP="00524CE7">
      <w:pPr>
        <w:tabs>
          <w:tab w:val="left" w:pos="720"/>
        </w:tabs>
        <w:ind w:right="359"/>
        <w:jc w:val="both"/>
        <w:rPr>
          <w:sz w:val="24"/>
          <w:szCs w:val="24"/>
        </w:rPr>
      </w:pPr>
      <w:r w:rsidRPr="00410A21">
        <w:rPr>
          <w:b/>
          <w:bCs/>
          <w:sz w:val="24"/>
          <w:szCs w:val="24"/>
        </w:rPr>
        <w:t xml:space="preserve">§ </w:t>
      </w:r>
      <w:r w:rsidR="00845D21">
        <w:rPr>
          <w:b/>
          <w:bCs/>
          <w:sz w:val="24"/>
          <w:szCs w:val="24"/>
        </w:rPr>
        <w:t>8</w:t>
      </w:r>
      <w:r w:rsidR="00D76B36">
        <w:rPr>
          <w:b/>
          <w:bCs/>
          <w:sz w:val="24"/>
          <w:szCs w:val="24"/>
        </w:rPr>
        <w:t>-1</w:t>
      </w:r>
      <w:r w:rsidR="00845D21">
        <w:rPr>
          <w:b/>
          <w:bCs/>
          <w:sz w:val="24"/>
          <w:szCs w:val="24"/>
        </w:rPr>
        <w:t>90</w:t>
      </w:r>
      <w:r w:rsidR="00D76B36">
        <w:rPr>
          <w:b/>
          <w:bCs/>
          <w:sz w:val="24"/>
          <w:szCs w:val="24"/>
        </w:rPr>
        <w:t>.</w:t>
      </w:r>
      <w:r w:rsidRPr="00410A21">
        <w:rPr>
          <w:b/>
          <w:bCs/>
          <w:sz w:val="24"/>
          <w:szCs w:val="24"/>
        </w:rPr>
        <w:t xml:space="preserve">  </w:t>
      </w:r>
      <w:r w:rsidRPr="00410A21">
        <w:rPr>
          <w:b/>
          <w:bCs/>
          <w:spacing w:val="-2"/>
          <w:sz w:val="24"/>
          <w:szCs w:val="24"/>
          <w:u w:val="single"/>
        </w:rPr>
        <w:t xml:space="preserve">Purpose and Authority </w:t>
      </w:r>
      <w:r w:rsidRPr="00410A21">
        <w:rPr>
          <w:spacing w:val="-2"/>
          <w:sz w:val="24"/>
          <w:szCs w:val="24"/>
        </w:rPr>
        <w:t>.</w:t>
      </w:r>
      <w:r w:rsidR="0044455E" w:rsidRPr="00410A21">
        <w:rPr>
          <w:sz w:val="24"/>
          <w:szCs w:val="24"/>
        </w:rPr>
        <w:t xml:space="preserve"> </w:t>
      </w:r>
    </w:p>
    <w:p w14:paraId="6158353B" w14:textId="77777777" w:rsidR="00410A21" w:rsidRDefault="00410A21" w:rsidP="00524CE7">
      <w:pPr>
        <w:tabs>
          <w:tab w:val="left" w:pos="720"/>
        </w:tabs>
        <w:ind w:right="359"/>
        <w:jc w:val="both"/>
        <w:rPr>
          <w:sz w:val="24"/>
          <w:szCs w:val="24"/>
        </w:rPr>
      </w:pPr>
    </w:p>
    <w:p w14:paraId="2AAF8728" w14:textId="0E9E1DF0" w:rsidR="00410A21" w:rsidRDefault="00583F25" w:rsidP="00524CE7">
      <w:pPr>
        <w:tabs>
          <w:tab w:val="left" w:pos="720"/>
        </w:tabs>
        <w:ind w:right="359"/>
        <w:jc w:val="both"/>
        <w:rPr>
          <w:sz w:val="24"/>
          <w:szCs w:val="24"/>
        </w:rPr>
      </w:pPr>
      <w:r w:rsidRPr="00410A21">
        <w:rPr>
          <w:sz w:val="24"/>
          <w:szCs w:val="24"/>
        </w:rPr>
        <w:t xml:space="preserve">This ordinance is enacted in furtherance of the promotion of public safety, sanitation, and accountability among businesses operating within the Town of Hackettstown, while recognizing that professional licensure and sanitary standards for barbers, cosmetologists, and related occupations are governed by the New Jersey State Board of Cosmetology and Hairstyling under </w:t>
      </w:r>
      <w:r w:rsidRPr="00410A21">
        <w:rPr>
          <w:sz w:val="24"/>
          <w:szCs w:val="24"/>
          <w:u w:val="single"/>
        </w:rPr>
        <w:t>N.J.S.A</w:t>
      </w:r>
      <w:r w:rsidRPr="00410A21">
        <w:rPr>
          <w:sz w:val="24"/>
          <w:szCs w:val="24"/>
        </w:rPr>
        <w:t>. 45:5B-1 et seq.</w:t>
      </w:r>
      <w:r w:rsidR="00EA1C27" w:rsidRPr="00410A21">
        <w:rPr>
          <w:sz w:val="24"/>
          <w:szCs w:val="24"/>
        </w:rPr>
        <w:t xml:space="preserve"> </w:t>
      </w:r>
      <w:r w:rsidRPr="00410A21">
        <w:rPr>
          <w:sz w:val="24"/>
          <w:szCs w:val="24"/>
        </w:rPr>
        <w:t>The purpose of this chapter is to ensure that all such establishments</w:t>
      </w:r>
      <w:r w:rsidR="00A34965">
        <w:rPr>
          <w:sz w:val="24"/>
          <w:szCs w:val="24"/>
        </w:rPr>
        <w:t xml:space="preserve"> 1) m</w:t>
      </w:r>
      <w:r w:rsidRPr="00A34965">
        <w:rPr>
          <w:sz w:val="24"/>
          <w:szCs w:val="24"/>
        </w:rPr>
        <w:t>aintain valid State</w:t>
      </w:r>
      <w:r w:rsidR="00A34965">
        <w:rPr>
          <w:sz w:val="24"/>
          <w:szCs w:val="24"/>
        </w:rPr>
        <w:t xml:space="preserve"> of New Jersey</w:t>
      </w:r>
      <w:r w:rsidRPr="00A34965">
        <w:rPr>
          <w:sz w:val="24"/>
          <w:szCs w:val="24"/>
        </w:rPr>
        <w:t xml:space="preserve"> licensure,</w:t>
      </w:r>
      <w:r w:rsidR="00A34965">
        <w:rPr>
          <w:sz w:val="24"/>
          <w:szCs w:val="24"/>
        </w:rPr>
        <w:t xml:space="preserve"> 2) c</w:t>
      </w:r>
      <w:r w:rsidRPr="00A34965">
        <w:rPr>
          <w:sz w:val="24"/>
          <w:szCs w:val="24"/>
        </w:rPr>
        <w:t>omply with applicable zoning, building and fire codes</w:t>
      </w:r>
      <w:r w:rsidR="00A34965">
        <w:rPr>
          <w:sz w:val="24"/>
          <w:szCs w:val="24"/>
        </w:rPr>
        <w:t xml:space="preserve"> and 3) o</w:t>
      </w:r>
      <w:r w:rsidRPr="00A34965">
        <w:rPr>
          <w:sz w:val="24"/>
          <w:szCs w:val="24"/>
        </w:rPr>
        <w:t xml:space="preserve">perate in a safe and sanitary manner consistent with </w:t>
      </w:r>
      <w:r w:rsidR="00E35D31">
        <w:rPr>
          <w:sz w:val="24"/>
          <w:szCs w:val="24"/>
        </w:rPr>
        <w:t>s</w:t>
      </w:r>
      <w:r w:rsidRPr="00A34965">
        <w:rPr>
          <w:sz w:val="24"/>
          <w:szCs w:val="24"/>
        </w:rPr>
        <w:t xml:space="preserve">tate and </w:t>
      </w:r>
      <w:r w:rsidR="00E35D31">
        <w:rPr>
          <w:sz w:val="24"/>
          <w:szCs w:val="24"/>
        </w:rPr>
        <w:t>c</w:t>
      </w:r>
      <w:r w:rsidRPr="00A34965">
        <w:rPr>
          <w:sz w:val="24"/>
          <w:szCs w:val="24"/>
        </w:rPr>
        <w:t>ounty health regulations.</w:t>
      </w:r>
    </w:p>
    <w:p w14:paraId="5E74905F" w14:textId="77777777" w:rsidR="00E35D31" w:rsidRDefault="00E35D31" w:rsidP="00524CE7">
      <w:pPr>
        <w:pStyle w:val="BodyText"/>
        <w:spacing w:before="0"/>
        <w:jc w:val="both"/>
        <w:rPr>
          <w:b/>
          <w:bCs/>
        </w:rPr>
      </w:pPr>
    </w:p>
    <w:p w14:paraId="56AE8CF4" w14:textId="105BD219" w:rsidR="00410A21" w:rsidRDefault="00845D21" w:rsidP="00524CE7">
      <w:pPr>
        <w:pStyle w:val="BodyText"/>
        <w:spacing w:before="0"/>
        <w:jc w:val="both"/>
      </w:pPr>
      <w:r w:rsidRPr="00410A21">
        <w:rPr>
          <w:b/>
          <w:bCs/>
        </w:rPr>
        <w:t xml:space="preserve">§ </w:t>
      </w:r>
      <w:r>
        <w:rPr>
          <w:b/>
          <w:bCs/>
        </w:rPr>
        <w:t>8-191.</w:t>
      </w:r>
      <w:r w:rsidRPr="00410A21">
        <w:rPr>
          <w:b/>
          <w:bCs/>
        </w:rPr>
        <w:t xml:space="preserve">  </w:t>
      </w:r>
      <w:r w:rsidR="00410A21" w:rsidRPr="00D97A7C">
        <w:rPr>
          <w:b/>
          <w:bCs/>
          <w:spacing w:val="-2"/>
          <w:u w:val="single"/>
        </w:rPr>
        <w:t>Definitions</w:t>
      </w:r>
      <w:r w:rsidR="00410A21">
        <w:rPr>
          <w:spacing w:val="-2"/>
        </w:rPr>
        <w:t>.</w:t>
      </w:r>
      <w:r w:rsidR="00410A21">
        <w:t xml:space="preserve"> As</w:t>
      </w:r>
      <w:r w:rsidR="00410A21">
        <w:rPr>
          <w:spacing w:val="-11"/>
        </w:rPr>
        <w:t xml:space="preserve"> </w:t>
      </w:r>
      <w:r w:rsidR="00410A21">
        <w:t>used</w:t>
      </w:r>
      <w:r w:rsidR="00410A21">
        <w:rPr>
          <w:spacing w:val="-4"/>
        </w:rPr>
        <w:t xml:space="preserve"> </w:t>
      </w:r>
      <w:r w:rsidR="00410A21">
        <w:t>in</w:t>
      </w:r>
      <w:r w:rsidR="00410A21">
        <w:rPr>
          <w:spacing w:val="-2"/>
        </w:rPr>
        <w:t xml:space="preserve"> </w:t>
      </w:r>
      <w:r w:rsidR="00410A21">
        <w:t>this</w:t>
      </w:r>
      <w:r w:rsidR="00410A21">
        <w:rPr>
          <w:spacing w:val="-3"/>
        </w:rPr>
        <w:t xml:space="preserve"> </w:t>
      </w:r>
      <w:r w:rsidR="00410A21">
        <w:t>chapter,</w:t>
      </w:r>
      <w:r w:rsidR="00410A21">
        <w:rPr>
          <w:spacing w:val="-3"/>
        </w:rPr>
        <w:t xml:space="preserve"> </w:t>
      </w:r>
      <w:r w:rsidR="00410A21">
        <w:t>the</w:t>
      </w:r>
      <w:r w:rsidR="00410A21">
        <w:rPr>
          <w:spacing w:val="-5"/>
        </w:rPr>
        <w:t xml:space="preserve"> </w:t>
      </w:r>
      <w:r w:rsidR="00410A21">
        <w:t>following</w:t>
      </w:r>
      <w:r w:rsidR="00410A21">
        <w:rPr>
          <w:spacing w:val="-4"/>
        </w:rPr>
        <w:t xml:space="preserve"> </w:t>
      </w:r>
      <w:r w:rsidR="00410A21">
        <w:t>terms</w:t>
      </w:r>
      <w:r w:rsidR="00410A21">
        <w:rPr>
          <w:spacing w:val="-2"/>
        </w:rPr>
        <w:t xml:space="preserve"> </w:t>
      </w:r>
      <w:r w:rsidR="00410A21">
        <w:t>shall</w:t>
      </w:r>
      <w:r w:rsidR="00410A21">
        <w:rPr>
          <w:spacing w:val="-3"/>
        </w:rPr>
        <w:t xml:space="preserve"> </w:t>
      </w:r>
      <w:r w:rsidR="00410A21">
        <w:t>have</w:t>
      </w:r>
      <w:r w:rsidR="00410A21">
        <w:rPr>
          <w:spacing w:val="-1"/>
        </w:rPr>
        <w:t xml:space="preserve"> </w:t>
      </w:r>
      <w:r w:rsidR="00410A21">
        <w:t>the</w:t>
      </w:r>
      <w:r w:rsidR="00410A21">
        <w:rPr>
          <w:spacing w:val="-4"/>
        </w:rPr>
        <w:t xml:space="preserve"> </w:t>
      </w:r>
      <w:r w:rsidR="00410A21">
        <w:t>meanings</w:t>
      </w:r>
      <w:r w:rsidR="00410A21">
        <w:rPr>
          <w:spacing w:val="-1"/>
        </w:rPr>
        <w:t xml:space="preserve"> </w:t>
      </w:r>
      <w:r w:rsidR="00410A21">
        <w:rPr>
          <w:spacing w:val="-2"/>
        </w:rPr>
        <w:t>indicated:</w:t>
      </w:r>
    </w:p>
    <w:p w14:paraId="01625F5C" w14:textId="77777777" w:rsidR="00410A21" w:rsidRDefault="00410A21" w:rsidP="00524CE7">
      <w:pPr>
        <w:pStyle w:val="BodyText"/>
        <w:ind w:left="90"/>
        <w:jc w:val="both"/>
      </w:pPr>
      <w:r>
        <w:t>As</w:t>
      </w:r>
      <w:r>
        <w:rPr>
          <w:spacing w:val="-4"/>
        </w:rPr>
        <w:t xml:space="preserve"> </w:t>
      </w:r>
      <w:r>
        <w:t>used</w:t>
      </w:r>
      <w:r>
        <w:rPr>
          <w:spacing w:val="-2"/>
        </w:rPr>
        <w:t xml:space="preserve"> </w:t>
      </w:r>
      <w:r>
        <w:t>in</w:t>
      </w:r>
      <w:r>
        <w:rPr>
          <w:spacing w:val="-2"/>
        </w:rPr>
        <w:t xml:space="preserve"> </w:t>
      </w:r>
      <w:r>
        <w:t>this</w:t>
      </w:r>
      <w:r>
        <w:rPr>
          <w:spacing w:val="-3"/>
        </w:rPr>
        <w:t xml:space="preserve"> </w:t>
      </w:r>
      <w:r>
        <w:t>chapter,</w:t>
      </w:r>
      <w:r>
        <w:rPr>
          <w:spacing w:val="-2"/>
        </w:rPr>
        <w:t xml:space="preserve"> </w:t>
      </w:r>
      <w:r>
        <w:t>the</w:t>
      </w:r>
      <w:r>
        <w:rPr>
          <w:spacing w:val="-3"/>
        </w:rPr>
        <w:t xml:space="preserve"> </w:t>
      </w:r>
      <w:r>
        <w:t>following</w:t>
      </w:r>
      <w:r>
        <w:rPr>
          <w:spacing w:val="-1"/>
        </w:rPr>
        <w:t xml:space="preserve"> </w:t>
      </w:r>
      <w:r>
        <w:t>terms</w:t>
      </w:r>
      <w:r>
        <w:rPr>
          <w:spacing w:val="-3"/>
        </w:rPr>
        <w:t xml:space="preserve"> </w:t>
      </w:r>
      <w:r>
        <w:t>shall</w:t>
      </w:r>
      <w:r>
        <w:rPr>
          <w:spacing w:val="-3"/>
        </w:rPr>
        <w:t xml:space="preserve"> </w:t>
      </w:r>
      <w:r>
        <w:t>have</w:t>
      </w:r>
      <w:r>
        <w:rPr>
          <w:spacing w:val="-3"/>
        </w:rPr>
        <w:t xml:space="preserve"> </w:t>
      </w:r>
      <w:r>
        <w:t>the</w:t>
      </w:r>
      <w:r>
        <w:rPr>
          <w:spacing w:val="-3"/>
        </w:rPr>
        <w:t xml:space="preserve"> </w:t>
      </w:r>
      <w:r>
        <w:t xml:space="preserve">meanings </w:t>
      </w:r>
      <w:r>
        <w:rPr>
          <w:spacing w:val="-2"/>
        </w:rPr>
        <w:t>indicated:</w:t>
      </w:r>
    </w:p>
    <w:p w14:paraId="35F1036C" w14:textId="77777777" w:rsidR="00410A21" w:rsidRDefault="00410A21" w:rsidP="00524CE7">
      <w:pPr>
        <w:pStyle w:val="BodyText"/>
        <w:spacing w:before="127"/>
        <w:ind w:left="90"/>
        <w:jc w:val="both"/>
      </w:pPr>
      <w:r>
        <w:t>BARBER</w:t>
      </w:r>
      <w:r>
        <w:rPr>
          <w:spacing w:val="-1"/>
        </w:rPr>
        <w:t xml:space="preserve"> </w:t>
      </w:r>
      <w:r>
        <w:t>—</w:t>
      </w:r>
      <w:r>
        <w:rPr>
          <w:spacing w:val="-1"/>
        </w:rPr>
        <w:t xml:space="preserve"> </w:t>
      </w:r>
      <w:r>
        <w:t>Any</w:t>
      </w:r>
      <w:r>
        <w:rPr>
          <w:spacing w:val="-1"/>
        </w:rPr>
        <w:t xml:space="preserve"> </w:t>
      </w:r>
      <w:r>
        <w:t>person</w:t>
      </w:r>
      <w:r>
        <w:rPr>
          <w:spacing w:val="-2"/>
        </w:rPr>
        <w:t xml:space="preserve"> </w:t>
      </w:r>
      <w:r>
        <w:t>who</w:t>
      </w:r>
      <w:r>
        <w:rPr>
          <w:spacing w:val="-1"/>
        </w:rPr>
        <w:t xml:space="preserve"> </w:t>
      </w:r>
      <w:r>
        <w:t>is</w:t>
      </w:r>
      <w:r>
        <w:rPr>
          <w:spacing w:val="-2"/>
        </w:rPr>
        <w:t xml:space="preserve"> </w:t>
      </w:r>
      <w:r>
        <w:t>licensed</w:t>
      </w:r>
      <w:r>
        <w:rPr>
          <w:spacing w:val="-2"/>
        </w:rPr>
        <w:t xml:space="preserve"> </w:t>
      </w:r>
      <w:r>
        <w:t>to</w:t>
      </w:r>
      <w:r>
        <w:rPr>
          <w:spacing w:val="-1"/>
        </w:rPr>
        <w:t xml:space="preserve"> </w:t>
      </w:r>
      <w:r>
        <w:t>engage</w:t>
      </w:r>
      <w:r>
        <w:rPr>
          <w:spacing w:val="1"/>
        </w:rPr>
        <w:t xml:space="preserve"> </w:t>
      </w:r>
      <w:r>
        <w:t>in</w:t>
      </w:r>
      <w:r>
        <w:rPr>
          <w:spacing w:val="-2"/>
        </w:rPr>
        <w:t xml:space="preserve"> </w:t>
      </w:r>
      <w:r>
        <w:t>any</w:t>
      </w:r>
      <w:r>
        <w:rPr>
          <w:spacing w:val="-1"/>
        </w:rPr>
        <w:t xml:space="preserve"> </w:t>
      </w:r>
      <w:r>
        <w:t>of</w:t>
      </w:r>
      <w:r>
        <w:rPr>
          <w:spacing w:val="-1"/>
        </w:rPr>
        <w:t xml:space="preserve"> </w:t>
      </w:r>
      <w:r>
        <w:t>the</w:t>
      </w:r>
      <w:r>
        <w:rPr>
          <w:spacing w:val="-3"/>
        </w:rPr>
        <w:t xml:space="preserve"> </w:t>
      </w:r>
      <w:r>
        <w:t>practices</w:t>
      </w:r>
      <w:r>
        <w:rPr>
          <w:spacing w:val="-2"/>
        </w:rPr>
        <w:t xml:space="preserve"> </w:t>
      </w:r>
      <w:r>
        <w:t>encompassed</w:t>
      </w:r>
      <w:r>
        <w:rPr>
          <w:spacing w:val="1"/>
        </w:rPr>
        <w:t xml:space="preserve"> </w:t>
      </w:r>
      <w:r>
        <w:t>in</w:t>
      </w:r>
      <w:r>
        <w:rPr>
          <w:spacing w:val="-1"/>
        </w:rPr>
        <w:t xml:space="preserve"> </w:t>
      </w:r>
      <w:r>
        <w:rPr>
          <w:spacing w:val="-2"/>
        </w:rPr>
        <w:t>barbering.</w:t>
      </w:r>
    </w:p>
    <w:p w14:paraId="4C0837CC" w14:textId="77777777" w:rsidR="00410A21" w:rsidRDefault="00410A21" w:rsidP="00524CE7">
      <w:pPr>
        <w:pStyle w:val="BodyText"/>
        <w:spacing w:before="127" w:line="247" w:lineRule="auto"/>
        <w:ind w:left="90" w:right="356"/>
        <w:jc w:val="both"/>
      </w:pPr>
      <w:r>
        <w:t>BARBERING — Any one or combination of the following practices when done on the human body for cosmetic purposes and not for the treatment of disease or physical or mental ailments and when done for payment either directly or indirectly or when done without payment for the general public:</w:t>
      </w:r>
    </w:p>
    <w:p w14:paraId="2431500E" w14:textId="77777777" w:rsidR="00410A21" w:rsidRPr="00410A21" w:rsidRDefault="00410A21" w:rsidP="00524CE7">
      <w:pPr>
        <w:pStyle w:val="BodyText"/>
        <w:numPr>
          <w:ilvl w:val="0"/>
          <w:numId w:val="10"/>
        </w:numPr>
        <w:spacing w:before="127" w:line="247" w:lineRule="auto"/>
        <w:ind w:left="1440" w:right="356"/>
        <w:jc w:val="both"/>
      </w:pPr>
      <w:r>
        <w:t>Shaving</w:t>
      </w:r>
      <w:r w:rsidRPr="00410A21">
        <w:rPr>
          <w:spacing w:val="-2"/>
        </w:rPr>
        <w:t xml:space="preserve"> </w:t>
      </w:r>
      <w:r>
        <w:t>or</w:t>
      </w:r>
      <w:r w:rsidRPr="00410A21">
        <w:rPr>
          <w:spacing w:val="-1"/>
        </w:rPr>
        <w:t xml:space="preserve"> </w:t>
      </w:r>
      <w:r>
        <w:t>trimming</w:t>
      </w:r>
      <w:r w:rsidRPr="00410A21">
        <w:rPr>
          <w:spacing w:val="-2"/>
        </w:rPr>
        <w:t xml:space="preserve"> </w:t>
      </w:r>
      <w:r>
        <w:t>of</w:t>
      </w:r>
      <w:r w:rsidRPr="00410A21">
        <w:rPr>
          <w:spacing w:val="-1"/>
        </w:rPr>
        <w:t xml:space="preserve"> </w:t>
      </w:r>
      <w:r>
        <w:t>the</w:t>
      </w:r>
      <w:r w:rsidRPr="00410A21">
        <w:rPr>
          <w:spacing w:val="-2"/>
        </w:rPr>
        <w:t xml:space="preserve"> </w:t>
      </w:r>
      <w:r>
        <w:t>beard, mustache</w:t>
      </w:r>
      <w:r w:rsidRPr="00410A21">
        <w:rPr>
          <w:spacing w:val="-2"/>
        </w:rPr>
        <w:t xml:space="preserve"> </w:t>
      </w:r>
      <w:r>
        <w:t>or</w:t>
      </w:r>
      <w:r w:rsidRPr="00410A21">
        <w:rPr>
          <w:spacing w:val="-2"/>
        </w:rPr>
        <w:t xml:space="preserve"> </w:t>
      </w:r>
      <w:r>
        <w:t>other</w:t>
      </w:r>
      <w:r w:rsidRPr="00410A21">
        <w:rPr>
          <w:spacing w:val="-1"/>
        </w:rPr>
        <w:t xml:space="preserve"> </w:t>
      </w:r>
      <w:r>
        <w:t>facial</w:t>
      </w:r>
      <w:r w:rsidRPr="00410A21">
        <w:rPr>
          <w:spacing w:val="1"/>
        </w:rPr>
        <w:t xml:space="preserve"> </w:t>
      </w:r>
      <w:r w:rsidRPr="00410A21">
        <w:rPr>
          <w:spacing w:val="-2"/>
        </w:rPr>
        <w:t>hair;</w:t>
      </w:r>
    </w:p>
    <w:p w14:paraId="69CF0525" w14:textId="77777777" w:rsidR="00E40902" w:rsidRPr="00E40902" w:rsidRDefault="00410A21" w:rsidP="00524CE7">
      <w:pPr>
        <w:pStyle w:val="BodyText"/>
        <w:numPr>
          <w:ilvl w:val="0"/>
          <w:numId w:val="10"/>
        </w:numPr>
        <w:spacing w:before="127" w:line="247" w:lineRule="auto"/>
        <w:ind w:left="1440" w:right="356"/>
        <w:jc w:val="both"/>
      </w:pPr>
      <w:r>
        <w:t>Shampooing,</w:t>
      </w:r>
      <w:r w:rsidRPr="00410A21">
        <w:rPr>
          <w:spacing w:val="-1"/>
        </w:rPr>
        <w:t xml:space="preserve"> </w:t>
      </w:r>
      <w:r>
        <w:t>cutting, arranging, relaxing</w:t>
      </w:r>
      <w:r w:rsidRPr="00410A21">
        <w:rPr>
          <w:spacing w:val="2"/>
        </w:rPr>
        <w:t xml:space="preserve"> </w:t>
      </w:r>
      <w:r>
        <w:t>or</w:t>
      </w:r>
      <w:r w:rsidRPr="00410A21">
        <w:rPr>
          <w:spacing w:val="-1"/>
        </w:rPr>
        <w:t xml:space="preserve"> </w:t>
      </w:r>
      <w:r>
        <w:t>styling of the</w:t>
      </w:r>
      <w:r w:rsidRPr="00410A21">
        <w:rPr>
          <w:spacing w:val="-1"/>
        </w:rPr>
        <w:t xml:space="preserve"> </w:t>
      </w:r>
      <w:r w:rsidRPr="00410A21">
        <w:rPr>
          <w:spacing w:val="-2"/>
        </w:rPr>
        <w:t>hair</w:t>
      </w:r>
      <w:r w:rsidR="00E40902">
        <w:rPr>
          <w:spacing w:val="-2"/>
        </w:rPr>
        <w:t xml:space="preserve">; </w:t>
      </w:r>
    </w:p>
    <w:p w14:paraId="1A7F27CF" w14:textId="77777777" w:rsidR="00E40902" w:rsidRPr="00E40902" w:rsidRDefault="00410A21" w:rsidP="00524CE7">
      <w:pPr>
        <w:pStyle w:val="BodyText"/>
        <w:numPr>
          <w:ilvl w:val="0"/>
          <w:numId w:val="10"/>
        </w:numPr>
        <w:spacing w:before="127" w:line="247" w:lineRule="auto"/>
        <w:ind w:left="1440" w:right="356"/>
        <w:jc w:val="both"/>
      </w:pPr>
      <w:r>
        <w:t>Singeing</w:t>
      </w:r>
      <w:r w:rsidRPr="00410A21">
        <w:rPr>
          <w:spacing w:val="-1"/>
        </w:rPr>
        <w:t xml:space="preserve"> </w:t>
      </w:r>
      <w:r>
        <w:t>or dyeing</w:t>
      </w:r>
      <w:r w:rsidRPr="00410A21">
        <w:rPr>
          <w:spacing w:val="-1"/>
        </w:rPr>
        <w:t xml:space="preserve"> </w:t>
      </w:r>
      <w:r>
        <w:t>of the</w:t>
      </w:r>
      <w:r w:rsidRPr="00410A21">
        <w:rPr>
          <w:spacing w:val="-1"/>
        </w:rPr>
        <w:t xml:space="preserve"> </w:t>
      </w:r>
      <w:r w:rsidRPr="00410A21">
        <w:rPr>
          <w:spacing w:val="-2"/>
        </w:rPr>
        <w:t>hair;</w:t>
      </w:r>
    </w:p>
    <w:p w14:paraId="4ABA0780" w14:textId="77777777" w:rsidR="00E40902" w:rsidRPr="00E40902" w:rsidRDefault="00410A21" w:rsidP="00524CE7">
      <w:pPr>
        <w:pStyle w:val="BodyText"/>
        <w:numPr>
          <w:ilvl w:val="0"/>
          <w:numId w:val="10"/>
        </w:numPr>
        <w:spacing w:before="127" w:line="247" w:lineRule="auto"/>
        <w:ind w:left="1440" w:right="356"/>
        <w:jc w:val="both"/>
      </w:pPr>
      <w:r>
        <w:t xml:space="preserve">Applying cosmetic preparations, antiseptics, tonics, lotions or creams to the hair, scalp, face or </w:t>
      </w:r>
      <w:r w:rsidRPr="00E40902">
        <w:rPr>
          <w:spacing w:val="-2"/>
        </w:rPr>
        <w:t>neck:</w:t>
      </w:r>
    </w:p>
    <w:p w14:paraId="3F67EC7A" w14:textId="77777777" w:rsidR="00E40902" w:rsidRDefault="00410A21" w:rsidP="00524CE7">
      <w:pPr>
        <w:pStyle w:val="BodyText"/>
        <w:numPr>
          <w:ilvl w:val="0"/>
          <w:numId w:val="10"/>
        </w:numPr>
        <w:spacing w:before="127" w:line="247" w:lineRule="auto"/>
        <w:ind w:left="1440" w:right="356"/>
        <w:jc w:val="both"/>
      </w:pPr>
      <w:r>
        <w:t>Massaging,</w:t>
      </w:r>
      <w:r w:rsidRPr="00E40902">
        <w:rPr>
          <w:spacing w:val="77"/>
        </w:rPr>
        <w:t xml:space="preserve"> </w:t>
      </w:r>
      <w:r>
        <w:t>cleansing</w:t>
      </w:r>
      <w:r w:rsidRPr="00E40902">
        <w:rPr>
          <w:spacing w:val="77"/>
        </w:rPr>
        <w:t xml:space="preserve"> </w:t>
      </w:r>
      <w:r>
        <w:t>or</w:t>
      </w:r>
      <w:r w:rsidRPr="00E40902">
        <w:rPr>
          <w:spacing w:val="76"/>
        </w:rPr>
        <w:t xml:space="preserve"> </w:t>
      </w:r>
      <w:r>
        <w:t>stimulating</w:t>
      </w:r>
      <w:r w:rsidRPr="00E40902">
        <w:rPr>
          <w:spacing w:val="78"/>
        </w:rPr>
        <w:t xml:space="preserve"> </w:t>
      </w:r>
      <w:r>
        <w:t>the</w:t>
      </w:r>
      <w:r w:rsidRPr="00E40902">
        <w:rPr>
          <w:spacing w:val="77"/>
        </w:rPr>
        <w:t xml:space="preserve"> </w:t>
      </w:r>
      <w:r>
        <w:t>face,</w:t>
      </w:r>
      <w:r w:rsidRPr="00E40902">
        <w:rPr>
          <w:spacing w:val="77"/>
        </w:rPr>
        <w:t xml:space="preserve"> </w:t>
      </w:r>
      <w:r>
        <w:t>neck</w:t>
      </w:r>
      <w:r w:rsidRPr="00E40902">
        <w:rPr>
          <w:spacing w:val="77"/>
        </w:rPr>
        <w:t xml:space="preserve"> </w:t>
      </w:r>
      <w:r>
        <w:t>or</w:t>
      </w:r>
      <w:r w:rsidRPr="00E40902">
        <w:rPr>
          <w:spacing w:val="76"/>
        </w:rPr>
        <w:t xml:space="preserve"> </w:t>
      </w:r>
      <w:r>
        <w:t>scalp</w:t>
      </w:r>
      <w:r w:rsidRPr="00E40902">
        <w:rPr>
          <w:spacing w:val="77"/>
        </w:rPr>
        <w:t xml:space="preserve"> </w:t>
      </w:r>
      <w:r>
        <w:t>with</w:t>
      </w:r>
      <w:r w:rsidRPr="00E40902">
        <w:rPr>
          <w:spacing w:val="77"/>
        </w:rPr>
        <w:t xml:space="preserve"> </w:t>
      </w:r>
      <w:r>
        <w:t>or</w:t>
      </w:r>
      <w:r w:rsidRPr="00E40902">
        <w:rPr>
          <w:spacing w:val="76"/>
        </w:rPr>
        <w:t xml:space="preserve"> </w:t>
      </w:r>
      <w:r>
        <w:t>without</w:t>
      </w:r>
      <w:r w:rsidRPr="00E40902">
        <w:rPr>
          <w:spacing w:val="77"/>
        </w:rPr>
        <w:t xml:space="preserve"> </w:t>
      </w:r>
      <w:r>
        <w:lastRenderedPageBreak/>
        <w:t>cosmetic preparations, either by hand, mechanical or electrical appliances: or</w:t>
      </w:r>
    </w:p>
    <w:p w14:paraId="024CB8B8" w14:textId="2630C5FE" w:rsidR="00410A21" w:rsidRDefault="00410A21" w:rsidP="00524CE7">
      <w:pPr>
        <w:pStyle w:val="BodyText"/>
        <w:numPr>
          <w:ilvl w:val="0"/>
          <w:numId w:val="10"/>
        </w:numPr>
        <w:spacing w:before="127" w:line="247" w:lineRule="auto"/>
        <w:ind w:left="90" w:right="356" w:firstLine="0"/>
        <w:jc w:val="both"/>
      </w:pPr>
      <w:r>
        <w:t>Cutting,</w:t>
      </w:r>
      <w:r w:rsidRPr="00E40902">
        <w:rPr>
          <w:spacing w:val="29"/>
        </w:rPr>
        <w:t xml:space="preserve"> </w:t>
      </w:r>
      <w:r>
        <w:t>fitting,</w:t>
      </w:r>
      <w:r w:rsidRPr="00E40902">
        <w:rPr>
          <w:spacing w:val="29"/>
        </w:rPr>
        <w:t xml:space="preserve"> </w:t>
      </w:r>
      <w:r>
        <w:t>coloring</w:t>
      </w:r>
      <w:r w:rsidRPr="00E40902">
        <w:rPr>
          <w:spacing w:val="28"/>
        </w:rPr>
        <w:t xml:space="preserve"> </w:t>
      </w:r>
      <w:r>
        <w:t>or</w:t>
      </w:r>
      <w:r w:rsidRPr="00E40902">
        <w:rPr>
          <w:spacing w:val="28"/>
        </w:rPr>
        <w:t xml:space="preserve"> </w:t>
      </w:r>
      <w:r>
        <w:t>styling</w:t>
      </w:r>
      <w:r w:rsidRPr="00E40902">
        <w:rPr>
          <w:spacing w:val="28"/>
        </w:rPr>
        <w:t xml:space="preserve"> </w:t>
      </w:r>
      <w:r>
        <w:t>of</w:t>
      </w:r>
      <w:r w:rsidRPr="00E40902">
        <w:rPr>
          <w:spacing w:val="28"/>
        </w:rPr>
        <w:t xml:space="preserve"> </w:t>
      </w:r>
      <w:r>
        <w:t>hairpieces</w:t>
      </w:r>
      <w:r w:rsidRPr="00E40902">
        <w:rPr>
          <w:spacing w:val="29"/>
        </w:rPr>
        <w:t xml:space="preserve"> </w:t>
      </w:r>
      <w:r>
        <w:t>or</w:t>
      </w:r>
      <w:r w:rsidRPr="00E40902">
        <w:rPr>
          <w:spacing w:val="28"/>
        </w:rPr>
        <w:t xml:space="preserve"> </w:t>
      </w:r>
      <w:r>
        <w:t>wigs,</w:t>
      </w:r>
      <w:r w:rsidRPr="00E40902">
        <w:rPr>
          <w:spacing w:val="28"/>
        </w:rPr>
        <w:t xml:space="preserve"> </w:t>
      </w:r>
      <w:r>
        <w:t>to</w:t>
      </w:r>
      <w:r w:rsidRPr="00E40902">
        <w:rPr>
          <w:spacing w:val="28"/>
        </w:rPr>
        <w:t xml:space="preserve"> </w:t>
      </w:r>
      <w:r>
        <w:t>the</w:t>
      </w:r>
      <w:r w:rsidRPr="00E40902">
        <w:rPr>
          <w:spacing w:val="28"/>
        </w:rPr>
        <w:t xml:space="preserve"> </w:t>
      </w:r>
      <w:r>
        <w:t>extent</w:t>
      </w:r>
      <w:r w:rsidRPr="00E40902">
        <w:rPr>
          <w:spacing w:val="28"/>
        </w:rPr>
        <w:t xml:space="preserve"> </w:t>
      </w:r>
      <w:r>
        <w:t>that</w:t>
      </w:r>
      <w:r w:rsidRPr="00E40902">
        <w:rPr>
          <w:spacing w:val="28"/>
        </w:rPr>
        <w:t xml:space="preserve"> </w:t>
      </w:r>
      <w:r>
        <w:t>the</w:t>
      </w:r>
      <w:r w:rsidR="00375AC7">
        <w:rPr>
          <w:spacing w:val="28"/>
        </w:rPr>
        <w:t xml:space="preserve"> </w:t>
      </w:r>
      <w:r>
        <w:t>services</w:t>
      </w:r>
      <w:r w:rsidRPr="00E40902">
        <w:rPr>
          <w:spacing w:val="29"/>
        </w:rPr>
        <w:t xml:space="preserve"> </w:t>
      </w:r>
      <w:r>
        <w:t>are performed while the wig is being worn by a person.</w:t>
      </w:r>
    </w:p>
    <w:p w14:paraId="54570F1C" w14:textId="77777777" w:rsidR="00410A21" w:rsidRDefault="00410A21" w:rsidP="00524CE7">
      <w:pPr>
        <w:pStyle w:val="BodyText"/>
        <w:spacing w:before="119"/>
        <w:ind w:left="90"/>
        <w:jc w:val="both"/>
      </w:pPr>
      <w:r>
        <w:t>BARBERSHOP</w:t>
      </w:r>
      <w:r>
        <w:rPr>
          <w:spacing w:val="-3"/>
        </w:rPr>
        <w:t xml:space="preserve"> </w:t>
      </w:r>
      <w:r>
        <w:t>—</w:t>
      </w:r>
      <w:r>
        <w:rPr>
          <w:spacing w:val="-3"/>
        </w:rPr>
        <w:t xml:space="preserve"> </w:t>
      </w:r>
      <w:r>
        <w:t>Any</w:t>
      </w:r>
      <w:r>
        <w:rPr>
          <w:spacing w:val="-2"/>
        </w:rPr>
        <w:t xml:space="preserve"> </w:t>
      </w:r>
      <w:r>
        <w:t>establishment</w:t>
      </w:r>
      <w:r>
        <w:rPr>
          <w:spacing w:val="-4"/>
        </w:rPr>
        <w:t xml:space="preserve"> </w:t>
      </w:r>
      <w:r>
        <w:t>engaged</w:t>
      </w:r>
      <w:r>
        <w:rPr>
          <w:spacing w:val="-1"/>
        </w:rPr>
        <w:t xml:space="preserve"> </w:t>
      </w:r>
      <w:r>
        <w:t>in</w:t>
      </w:r>
      <w:r>
        <w:rPr>
          <w:spacing w:val="-3"/>
        </w:rPr>
        <w:t xml:space="preserve"> </w:t>
      </w:r>
      <w:r>
        <w:t>the</w:t>
      </w:r>
      <w:r>
        <w:rPr>
          <w:spacing w:val="-3"/>
        </w:rPr>
        <w:t xml:space="preserve"> </w:t>
      </w:r>
      <w:r>
        <w:t>practice</w:t>
      </w:r>
      <w:r>
        <w:rPr>
          <w:spacing w:val="-4"/>
        </w:rPr>
        <w:t xml:space="preserve"> </w:t>
      </w:r>
      <w:r>
        <w:t>of</w:t>
      </w:r>
      <w:r>
        <w:rPr>
          <w:spacing w:val="-2"/>
        </w:rPr>
        <w:t xml:space="preserve"> </w:t>
      </w:r>
      <w:r>
        <w:t>barbering</w:t>
      </w:r>
      <w:r>
        <w:rPr>
          <w:spacing w:val="-1"/>
        </w:rPr>
        <w:t xml:space="preserve"> </w:t>
      </w:r>
      <w:r>
        <w:t>for</w:t>
      </w:r>
      <w:r>
        <w:rPr>
          <w:spacing w:val="-3"/>
        </w:rPr>
        <w:t xml:space="preserve"> </w:t>
      </w:r>
      <w:r>
        <w:t>the</w:t>
      </w:r>
      <w:r>
        <w:rPr>
          <w:spacing w:val="-3"/>
        </w:rPr>
        <w:t xml:space="preserve"> </w:t>
      </w:r>
      <w:r>
        <w:rPr>
          <w:spacing w:val="-2"/>
        </w:rPr>
        <w:t>public.</w:t>
      </w:r>
    </w:p>
    <w:p w14:paraId="2AEB7BB8" w14:textId="77777777" w:rsidR="00410A21" w:rsidRDefault="00410A21" w:rsidP="00524CE7">
      <w:pPr>
        <w:pStyle w:val="BodyText"/>
        <w:spacing w:before="127" w:line="247" w:lineRule="auto"/>
        <w:ind w:left="90" w:right="357"/>
        <w:jc w:val="both"/>
      </w:pPr>
      <w:r>
        <w:t>DESIGNEE — Any person designated by the Health Officer to act for him/her in the performance of his/ her duties.</w:t>
      </w:r>
    </w:p>
    <w:p w14:paraId="4715C256" w14:textId="19C777BC" w:rsidR="00410A21" w:rsidRDefault="00410A21" w:rsidP="00524CE7">
      <w:pPr>
        <w:pStyle w:val="BodyText"/>
        <w:spacing w:before="118"/>
        <w:ind w:left="90"/>
        <w:jc w:val="both"/>
      </w:pPr>
      <w:r>
        <w:t>HAIRDRESSER/COSMETICIAN</w:t>
      </w:r>
      <w:r>
        <w:rPr>
          <w:spacing w:val="65"/>
          <w:w w:val="150"/>
        </w:rPr>
        <w:t xml:space="preserve"> </w:t>
      </w:r>
      <w:r>
        <w:t>or</w:t>
      </w:r>
      <w:r>
        <w:rPr>
          <w:spacing w:val="64"/>
          <w:w w:val="150"/>
        </w:rPr>
        <w:t xml:space="preserve"> </w:t>
      </w:r>
      <w:r>
        <w:t>COSMETOLOGIST-HAIRSTYLIST</w:t>
      </w:r>
      <w:r>
        <w:rPr>
          <w:spacing w:val="68"/>
          <w:w w:val="150"/>
        </w:rPr>
        <w:t xml:space="preserve"> </w:t>
      </w:r>
      <w:r>
        <w:t>—</w:t>
      </w:r>
      <w:r>
        <w:rPr>
          <w:spacing w:val="64"/>
          <w:w w:val="150"/>
        </w:rPr>
        <w:t xml:space="preserve"> </w:t>
      </w:r>
      <w:r>
        <w:t>Any</w:t>
      </w:r>
      <w:r>
        <w:rPr>
          <w:spacing w:val="65"/>
          <w:w w:val="150"/>
        </w:rPr>
        <w:t xml:space="preserve"> </w:t>
      </w:r>
      <w:r>
        <w:t>person</w:t>
      </w:r>
      <w:r>
        <w:rPr>
          <w:spacing w:val="64"/>
          <w:w w:val="150"/>
        </w:rPr>
        <w:t xml:space="preserve"> </w:t>
      </w:r>
      <w:r>
        <w:t>who</w:t>
      </w:r>
      <w:r>
        <w:rPr>
          <w:spacing w:val="64"/>
          <w:w w:val="150"/>
        </w:rPr>
        <w:t xml:space="preserve"> </w:t>
      </w:r>
      <w:r>
        <w:rPr>
          <w:spacing w:val="-5"/>
        </w:rPr>
        <w:t>is</w:t>
      </w:r>
      <w:r>
        <w:t xml:space="preserve"> licensed</w:t>
      </w:r>
      <w:r>
        <w:rPr>
          <w:spacing w:val="-2"/>
        </w:rPr>
        <w:t xml:space="preserve"> </w:t>
      </w:r>
      <w:r>
        <w:t>to</w:t>
      </w:r>
      <w:r>
        <w:rPr>
          <w:spacing w:val="-1"/>
        </w:rPr>
        <w:t xml:space="preserve"> </w:t>
      </w:r>
      <w:r>
        <w:t>engage</w:t>
      </w:r>
      <w:r>
        <w:rPr>
          <w:spacing w:val="-3"/>
        </w:rPr>
        <w:t xml:space="preserve"> </w:t>
      </w:r>
      <w:r>
        <w:t>in</w:t>
      </w:r>
      <w:r>
        <w:rPr>
          <w:spacing w:val="-1"/>
        </w:rPr>
        <w:t xml:space="preserve"> </w:t>
      </w:r>
      <w:r>
        <w:t>the practices</w:t>
      </w:r>
      <w:r>
        <w:rPr>
          <w:spacing w:val="-2"/>
        </w:rPr>
        <w:t xml:space="preserve"> </w:t>
      </w:r>
      <w:r>
        <w:t>encompassed in</w:t>
      </w:r>
      <w:r>
        <w:rPr>
          <w:spacing w:val="-2"/>
        </w:rPr>
        <w:t xml:space="preserve"> </w:t>
      </w:r>
      <w:r>
        <w:t>cosmetology</w:t>
      </w:r>
      <w:r>
        <w:rPr>
          <w:spacing w:val="-1"/>
        </w:rPr>
        <w:t xml:space="preserve"> </w:t>
      </w:r>
      <w:r>
        <w:t>and</w:t>
      </w:r>
      <w:r>
        <w:rPr>
          <w:spacing w:val="-1"/>
        </w:rPr>
        <w:t xml:space="preserve"> </w:t>
      </w:r>
      <w:r>
        <w:rPr>
          <w:spacing w:val="-2"/>
        </w:rPr>
        <w:t>hairstyling</w:t>
      </w:r>
      <w:r w:rsidR="00AA1EE1">
        <w:rPr>
          <w:spacing w:val="-2"/>
        </w:rPr>
        <w:t xml:space="preserve"> as set forth in </w:t>
      </w:r>
      <w:r w:rsidR="00AA1EE1" w:rsidRPr="00AA1EE1">
        <w:rPr>
          <w:spacing w:val="-2"/>
          <w:u w:val="single"/>
        </w:rPr>
        <w:t>N.J.S.A</w:t>
      </w:r>
      <w:r w:rsidR="00AA1EE1">
        <w:rPr>
          <w:spacing w:val="-2"/>
        </w:rPr>
        <w:t xml:space="preserve">. </w:t>
      </w:r>
      <w:r w:rsidR="00AA1EE1" w:rsidRPr="00AA1EE1">
        <w:rPr>
          <w:spacing w:val="-2"/>
        </w:rPr>
        <w:t>45:5B-3 (i)</w:t>
      </w:r>
      <w:r w:rsidRPr="00AA1EE1">
        <w:rPr>
          <w:spacing w:val="-2"/>
        </w:rPr>
        <w:t>.</w:t>
      </w:r>
    </w:p>
    <w:p w14:paraId="28CD422C" w14:textId="77777777" w:rsidR="00410A21" w:rsidRDefault="00410A21" w:rsidP="00524CE7">
      <w:pPr>
        <w:pStyle w:val="BodyText"/>
        <w:spacing w:before="127"/>
        <w:ind w:left="90"/>
        <w:jc w:val="both"/>
      </w:pPr>
      <w:r>
        <w:t>HAIRDRESSING</w:t>
      </w:r>
      <w:r>
        <w:rPr>
          <w:spacing w:val="25"/>
        </w:rPr>
        <w:t xml:space="preserve"> </w:t>
      </w:r>
      <w:r>
        <w:t>AND</w:t>
      </w:r>
      <w:r>
        <w:rPr>
          <w:spacing w:val="26"/>
        </w:rPr>
        <w:t xml:space="preserve"> </w:t>
      </w:r>
      <w:r>
        <w:t>COSMETOLOGY</w:t>
      </w:r>
      <w:r>
        <w:rPr>
          <w:spacing w:val="26"/>
        </w:rPr>
        <w:t xml:space="preserve"> </w:t>
      </w:r>
      <w:r>
        <w:t>—</w:t>
      </w:r>
      <w:r>
        <w:rPr>
          <w:spacing w:val="26"/>
        </w:rPr>
        <w:t xml:space="preserve"> </w:t>
      </w:r>
      <w:r>
        <w:t>Any</w:t>
      </w:r>
      <w:r>
        <w:rPr>
          <w:spacing w:val="27"/>
        </w:rPr>
        <w:t xml:space="preserve"> </w:t>
      </w:r>
      <w:r>
        <w:t>one</w:t>
      </w:r>
      <w:r>
        <w:rPr>
          <w:spacing w:val="26"/>
        </w:rPr>
        <w:t xml:space="preserve"> </w:t>
      </w:r>
      <w:r>
        <w:t>or</w:t>
      </w:r>
      <w:r>
        <w:rPr>
          <w:spacing w:val="26"/>
        </w:rPr>
        <w:t xml:space="preserve"> </w:t>
      </w:r>
      <w:r>
        <w:t>combination</w:t>
      </w:r>
      <w:r>
        <w:rPr>
          <w:spacing w:val="27"/>
        </w:rPr>
        <w:t xml:space="preserve"> </w:t>
      </w:r>
      <w:r>
        <w:t>of</w:t>
      </w:r>
      <w:r>
        <w:rPr>
          <w:spacing w:val="27"/>
        </w:rPr>
        <w:t xml:space="preserve"> </w:t>
      </w:r>
      <w:r>
        <w:t>the</w:t>
      </w:r>
      <w:r>
        <w:rPr>
          <w:spacing w:val="26"/>
        </w:rPr>
        <w:t xml:space="preserve"> </w:t>
      </w:r>
      <w:r>
        <w:t>practices</w:t>
      </w:r>
      <w:r>
        <w:rPr>
          <w:spacing w:val="27"/>
        </w:rPr>
        <w:t xml:space="preserve"> </w:t>
      </w:r>
      <w:r>
        <w:t>as</w:t>
      </w:r>
      <w:r>
        <w:rPr>
          <w:spacing w:val="26"/>
        </w:rPr>
        <w:t xml:space="preserve"> </w:t>
      </w:r>
      <w:r>
        <w:t>outlined</w:t>
      </w:r>
      <w:r>
        <w:rPr>
          <w:spacing w:val="28"/>
        </w:rPr>
        <w:t xml:space="preserve"> </w:t>
      </w:r>
      <w:r>
        <w:rPr>
          <w:spacing w:val="-5"/>
        </w:rPr>
        <w:t>in</w:t>
      </w:r>
      <w:r>
        <w:t xml:space="preserve"> </w:t>
      </w:r>
      <w:r w:rsidRPr="005E5E19">
        <w:rPr>
          <w:u w:val="single"/>
        </w:rPr>
        <w:t>N.J.S.A</w:t>
      </w:r>
      <w:r>
        <w:t>. 45:5B-3(j) when done on the human body for cosmetic purposes and not for the treatment of disease or physical or mental ailments and when done for payment either directly or indirectly or when done without payment for the general public.</w:t>
      </w:r>
    </w:p>
    <w:p w14:paraId="65705F29" w14:textId="77777777" w:rsidR="00410A21" w:rsidRDefault="00410A21" w:rsidP="00524CE7">
      <w:pPr>
        <w:pStyle w:val="BodyText"/>
        <w:spacing w:before="118" w:line="247" w:lineRule="auto"/>
        <w:ind w:left="90" w:right="358"/>
        <w:jc w:val="both"/>
      </w:pPr>
      <w:r>
        <w:t>HAIRDRESSING</w:t>
      </w:r>
      <w:r>
        <w:rPr>
          <w:spacing w:val="-8"/>
        </w:rPr>
        <w:t xml:space="preserve"> </w:t>
      </w:r>
      <w:r>
        <w:t>OR</w:t>
      </w:r>
      <w:r>
        <w:rPr>
          <w:spacing w:val="-8"/>
        </w:rPr>
        <w:t xml:space="preserve"> </w:t>
      </w:r>
      <w:r>
        <w:t>COSMETOLOGY</w:t>
      </w:r>
      <w:r>
        <w:rPr>
          <w:spacing w:val="-8"/>
        </w:rPr>
        <w:t xml:space="preserve"> </w:t>
      </w:r>
      <w:r>
        <w:t>SHOP/SALON</w:t>
      </w:r>
      <w:r>
        <w:rPr>
          <w:spacing w:val="-9"/>
        </w:rPr>
        <w:t xml:space="preserve"> </w:t>
      </w:r>
      <w:r>
        <w:t>—</w:t>
      </w:r>
      <w:r>
        <w:rPr>
          <w:spacing w:val="-9"/>
        </w:rPr>
        <w:t xml:space="preserve"> </w:t>
      </w:r>
      <w:r>
        <w:t>Any</w:t>
      </w:r>
      <w:r>
        <w:rPr>
          <w:spacing w:val="-8"/>
        </w:rPr>
        <w:t xml:space="preserve"> </w:t>
      </w:r>
      <w:r>
        <w:t>establishment</w:t>
      </w:r>
      <w:r>
        <w:rPr>
          <w:spacing w:val="-7"/>
        </w:rPr>
        <w:t xml:space="preserve"> </w:t>
      </w:r>
      <w:r>
        <w:t>engaged</w:t>
      </w:r>
      <w:r>
        <w:rPr>
          <w:spacing w:val="-8"/>
        </w:rPr>
        <w:t xml:space="preserve"> </w:t>
      </w:r>
      <w:r>
        <w:t>in</w:t>
      </w:r>
      <w:r>
        <w:rPr>
          <w:spacing w:val="-8"/>
        </w:rPr>
        <w:t xml:space="preserve"> </w:t>
      </w:r>
      <w:r>
        <w:t>the</w:t>
      </w:r>
      <w:r>
        <w:rPr>
          <w:spacing w:val="-8"/>
        </w:rPr>
        <w:t xml:space="preserve"> </w:t>
      </w:r>
      <w:r>
        <w:t>practice</w:t>
      </w:r>
      <w:r>
        <w:rPr>
          <w:spacing w:val="-8"/>
        </w:rPr>
        <w:t xml:space="preserve"> </w:t>
      </w:r>
      <w:r>
        <w:t>of hairdressing, cosmetology, or barbering for the public.</w:t>
      </w:r>
    </w:p>
    <w:p w14:paraId="22FF852F" w14:textId="77777777" w:rsidR="00410A21" w:rsidRDefault="00410A21" w:rsidP="00524CE7">
      <w:pPr>
        <w:pStyle w:val="BodyText"/>
        <w:spacing w:before="119" w:line="247" w:lineRule="auto"/>
        <w:ind w:left="90" w:right="355"/>
        <w:jc w:val="both"/>
      </w:pPr>
      <w:r>
        <w:t xml:space="preserve">HEALTH OFFICER — The Health Officer or his/her duly authorized </w:t>
      </w:r>
      <w:r>
        <w:rPr>
          <w:spacing w:val="-2"/>
        </w:rPr>
        <w:t>representative.</w:t>
      </w:r>
    </w:p>
    <w:p w14:paraId="3FA51505" w14:textId="77777777" w:rsidR="00410A21" w:rsidRDefault="00410A21" w:rsidP="00524CE7">
      <w:pPr>
        <w:pStyle w:val="BodyText"/>
        <w:spacing w:before="119" w:line="247" w:lineRule="auto"/>
        <w:ind w:left="90" w:right="355"/>
        <w:jc w:val="both"/>
      </w:pPr>
      <w:r>
        <w:t>NAIL SALON/SHOP — Any establishment engaged in the practice of cutting, shaping, polishing or enhancing</w:t>
      </w:r>
      <w:r>
        <w:rPr>
          <w:spacing w:val="-3"/>
        </w:rPr>
        <w:t xml:space="preserve"> </w:t>
      </w:r>
      <w:r>
        <w:t>the</w:t>
      </w:r>
      <w:r>
        <w:rPr>
          <w:spacing w:val="-3"/>
        </w:rPr>
        <w:t xml:space="preserve"> </w:t>
      </w:r>
      <w:r>
        <w:t>appearance</w:t>
      </w:r>
      <w:r>
        <w:rPr>
          <w:spacing w:val="-3"/>
        </w:rPr>
        <w:t xml:space="preserve"> </w:t>
      </w:r>
      <w:r>
        <w:t>of</w:t>
      </w:r>
      <w:r>
        <w:rPr>
          <w:spacing w:val="-3"/>
        </w:rPr>
        <w:t xml:space="preserve"> </w:t>
      </w:r>
      <w:r>
        <w:t>the</w:t>
      </w:r>
      <w:r>
        <w:rPr>
          <w:spacing w:val="-3"/>
        </w:rPr>
        <w:t xml:space="preserve"> </w:t>
      </w:r>
      <w:r>
        <w:t>nails</w:t>
      </w:r>
      <w:r>
        <w:rPr>
          <w:spacing w:val="-3"/>
        </w:rPr>
        <w:t xml:space="preserve"> </w:t>
      </w:r>
      <w:r>
        <w:t>of</w:t>
      </w:r>
      <w:r>
        <w:rPr>
          <w:spacing w:val="-3"/>
        </w:rPr>
        <w:t xml:space="preserve"> </w:t>
      </w:r>
      <w:r>
        <w:t>the</w:t>
      </w:r>
      <w:r>
        <w:rPr>
          <w:spacing w:val="-3"/>
        </w:rPr>
        <w:t xml:space="preserve"> </w:t>
      </w:r>
      <w:r>
        <w:t>hands</w:t>
      </w:r>
      <w:r>
        <w:rPr>
          <w:spacing w:val="-3"/>
        </w:rPr>
        <w:t xml:space="preserve"> </w:t>
      </w:r>
      <w:r>
        <w:t>or</w:t>
      </w:r>
      <w:r>
        <w:rPr>
          <w:spacing w:val="-3"/>
        </w:rPr>
        <w:t xml:space="preserve"> </w:t>
      </w:r>
      <w:r>
        <w:t>feet,</w:t>
      </w:r>
      <w:r>
        <w:rPr>
          <w:spacing w:val="-3"/>
        </w:rPr>
        <w:t xml:space="preserve"> </w:t>
      </w:r>
      <w:r>
        <w:t>including,</w:t>
      </w:r>
      <w:r>
        <w:rPr>
          <w:spacing w:val="-3"/>
        </w:rPr>
        <w:t xml:space="preserve"> </w:t>
      </w:r>
      <w:r>
        <w:t>but</w:t>
      </w:r>
      <w:r>
        <w:rPr>
          <w:spacing w:val="-3"/>
        </w:rPr>
        <w:t xml:space="preserve"> </w:t>
      </w:r>
      <w:r>
        <w:t>not</w:t>
      </w:r>
      <w:r>
        <w:rPr>
          <w:spacing w:val="-3"/>
        </w:rPr>
        <w:t xml:space="preserve"> </w:t>
      </w:r>
      <w:r>
        <w:t>limited</w:t>
      </w:r>
      <w:r>
        <w:rPr>
          <w:spacing w:val="-2"/>
        </w:rPr>
        <w:t xml:space="preserve"> </w:t>
      </w:r>
      <w:r>
        <w:t>to</w:t>
      </w:r>
      <w:r>
        <w:rPr>
          <w:spacing w:val="-3"/>
        </w:rPr>
        <w:t xml:space="preserve"> </w:t>
      </w:r>
      <w:r>
        <w:t>the</w:t>
      </w:r>
      <w:r>
        <w:rPr>
          <w:spacing w:val="-3"/>
        </w:rPr>
        <w:t xml:space="preserve"> </w:t>
      </w:r>
      <w:r>
        <w:t>application</w:t>
      </w:r>
      <w:r>
        <w:rPr>
          <w:spacing w:val="-2"/>
        </w:rPr>
        <w:t xml:space="preserve"> </w:t>
      </w:r>
      <w:r>
        <w:t>and removal of sculptured or artificial nails.</w:t>
      </w:r>
    </w:p>
    <w:p w14:paraId="3B243C74" w14:textId="77777777" w:rsidR="00410A21" w:rsidRDefault="00410A21" w:rsidP="00524CE7">
      <w:pPr>
        <w:pStyle w:val="BodyText"/>
        <w:spacing w:before="118" w:line="247" w:lineRule="auto"/>
        <w:ind w:left="90" w:right="355"/>
        <w:jc w:val="both"/>
      </w:pPr>
      <w:r>
        <w:t>NAIL TECHNICIAN — A person who, for compensation, cuts, shapes, polishes or enhances the appearance of the nails of the hands or feet, including but not limited to the application and removal of sculptured or artificial nails.</w:t>
      </w:r>
    </w:p>
    <w:p w14:paraId="78300D99" w14:textId="77777777" w:rsidR="00410A21" w:rsidRDefault="00410A21" w:rsidP="00524CE7">
      <w:pPr>
        <w:pStyle w:val="BodyText"/>
        <w:spacing w:before="119" w:line="247" w:lineRule="auto"/>
        <w:ind w:left="90" w:right="355"/>
        <w:jc w:val="both"/>
      </w:pPr>
      <w:r>
        <w:t>OPERATOR — A person who owns, leases, or manages a shop/salon, or any licensed person performing barbering, hairdressing, cosmetology, manicuring or waxing.</w:t>
      </w:r>
    </w:p>
    <w:p w14:paraId="66869027" w14:textId="77777777" w:rsidR="00410A21" w:rsidRDefault="00410A21" w:rsidP="00524CE7">
      <w:pPr>
        <w:pStyle w:val="BodyText"/>
        <w:spacing w:before="119" w:line="247" w:lineRule="auto"/>
        <w:ind w:left="90" w:right="360"/>
        <w:jc w:val="both"/>
      </w:pPr>
      <w:r>
        <w:t>OWNER — A person who owns a shop/salon establishment and is responsible for upholding the regulations of this chapter in all areas of the establishment.</w:t>
      </w:r>
    </w:p>
    <w:p w14:paraId="535525D2" w14:textId="77777777" w:rsidR="00410A21" w:rsidRDefault="00410A21" w:rsidP="00524CE7">
      <w:pPr>
        <w:pStyle w:val="BodyText"/>
        <w:spacing w:before="118" w:line="247" w:lineRule="auto"/>
        <w:ind w:left="90" w:right="353"/>
        <w:jc w:val="both"/>
      </w:pPr>
      <w:r>
        <w:t>PERSON — An individual, firm, partnership, company, corporation, trustee, association or any public or private entity.</w:t>
      </w:r>
    </w:p>
    <w:p w14:paraId="0498DA96" w14:textId="77777777" w:rsidR="00410A21" w:rsidRDefault="00410A21" w:rsidP="00524CE7">
      <w:pPr>
        <w:pStyle w:val="BodyText"/>
        <w:spacing w:before="119" w:line="247" w:lineRule="auto"/>
        <w:ind w:left="90" w:right="357"/>
        <w:jc w:val="both"/>
      </w:pPr>
      <w:r>
        <w:t>PERSON IN CHARGE — The individual present in a barbershop or hairdressing and/or cosmetology salon/shop or nail salon/shop that is the apparent supervisor of the barbershop or hairdressing and/or cosmetology shop/salon or nail salon/shop at the time of inspection. If no individual claims to be a supervisor,</w:t>
      </w:r>
      <w:r>
        <w:rPr>
          <w:spacing w:val="-9"/>
        </w:rPr>
        <w:t xml:space="preserve"> </w:t>
      </w:r>
      <w:r>
        <w:t>then</w:t>
      </w:r>
      <w:r>
        <w:rPr>
          <w:spacing w:val="-9"/>
        </w:rPr>
        <w:t xml:space="preserve"> </w:t>
      </w:r>
      <w:r>
        <w:t>any</w:t>
      </w:r>
      <w:r>
        <w:rPr>
          <w:spacing w:val="-9"/>
        </w:rPr>
        <w:t xml:space="preserve"> </w:t>
      </w:r>
      <w:r>
        <w:t>employee</w:t>
      </w:r>
      <w:r>
        <w:rPr>
          <w:spacing w:val="-9"/>
        </w:rPr>
        <w:t xml:space="preserve"> </w:t>
      </w:r>
      <w:r>
        <w:t>present</w:t>
      </w:r>
      <w:r>
        <w:rPr>
          <w:spacing w:val="-9"/>
        </w:rPr>
        <w:t xml:space="preserve"> </w:t>
      </w:r>
      <w:r>
        <w:t>is</w:t>
      </w:r>
      <w:r>
        <w:rPr>
          <w:spacing w:val="-9"/>
        </w:rPr>
        <w:t xml:space="preserve"> </w:t>
      </w:r>
      <w:r>
        <w:t>deemed</w:t>
      </w:r>
      <w:r>
        <w:rPr>
          <w:spacing w:val="-8"/>
        </w:rPr>
        <w:t xml:space="preserve"> </w:t>
      </w:r>
      <w:r>
        <w:t>to</w:t>
      </w:r>
      <w:r>
        <w:rPr>
          <w:spacing w:val="-9"/>
        </w:rPr>
        <w:t xml:space="preserve"> </w:t>
      </w:r>
      <w:r>
        <w:t>be</w:t>
      </w:r>
      <w:r>
        <w:rPr>
          <w:spacing w:val="-9"/>
        </w:rPr>
        <w:t xml:space="preserve"> </w:t>
      </w:r>
      <w:r>
        <w:t>the</w:t>
      </w:r>
      <w:r>
        <w:rPr>
          <w:spacing w:val="-9"/>
        </w:rPr>
        <w:t xml:space="preserve"> </w:t>
      </w:r>
      <w:r>
        <w:t>person</w:t>
      </w:r>
      <w:r>
        <w:rPr>
          <w:spacing w:val="-9"/>
        </w:rPr>
        <w:t xml:space="preserve"> </w:t>
      </w:r>
      <w:r>
        <w:t>in</w:t>
      </w:r>
      <w:r>
        <w:rPr>
          <w:spacing w:val="-9"/>
        </w:rPr>
        <w:t xml:space="preserve"> </w:t>
      </w:r>
      <w:r>
        <w:t>charge</w:t>
      </w:r>
      <w:r>
        <w:rPr>
          <w:spacing w:val="-9"/>
        </w:rPr>
        <w:t xml:space="preserve"> </w:t>
      </w:r>
      <w:r>
        <w:t>for</w:t>
      </w:r>
      <w:r>
        <w:rPr>
          <w:spacing w:val="-9"/>
        </w:rPr>
        <w:t xml:space="preserve"> </w:t>
      </w:r>
      <w:r>
        <w:t>the</w:t>
      </w:r>
      <w:r>
        <w:rPr>
          <w:spacing w:val="-9"/>
        </w:rPr>
        <w:t xml:space="preserve"> </w:t>
      </w:r>
      <w:r>
        <w:t>purposes</w:t>
      </w:r>
      <w:r>
        <w:rPr>
          <w:spacing w:val="-9"/>
        </w:rPr>
        <w:t xml:space="preserve"> </w:t>
      </w:r>
      <w:r>
        <w:t>of</w:t>
      </w:r>
      <w:r>
        <w:rPr>
          <w:spacing w:val="-9"/>
        </w:rPr>
        <w:t xml:space="preserve"> </w:t>
      </w:r>
      <w:r>
        <w:t>this</w:t>
      </w:r>
      <w:r>
        <w:rPr>
          <w:spacing w:val="-9"/>
        </w:rPr>
        <w:t xml:space="preserve"> </w:t>
      </w:r>
      <w:r>
        <w:t>chapter.</w:t>
      </w:r>
    </w:p>
    <w:p w14:paraId="6CE7B612" w14:textId="1040BFBC" w:rsidR="009C4C9D" w:rsidRDefault="009C4C9D" w:rsidP="00524CE7">
      <w:pPr>
        <w:pStyle w:val="BodyText"/>
        <w:spacing w:before="118" w:line="247" w:lineRule="auto"/>
        <w:ind w:left="90" w:right="357"/>
        <w:jc w:val="both"/>
      </w:pPr>
      <w:r>
        <w:t>P</w:t>
      </w:r>
      <w:r w:rsidRPr="009C4C9D">
        <w:t>RACTICING LICENSEE</w:t>
      </w:r>
      <w:r>
        <w:t xml:space="preserve"> - </w:t>
      </w:r>
      <w:r w:rsidRPr="009C4C9D">
        <w:t xml:space="preserve"> </w:t>
      </w:r>
      <w:r>
        <w:t>Any</w:t>
      </w:r>
      <w:r w:rsidRPr="009C4C9D">
        <w:t xml:space="preserve"> person who holds a license to practice barbering, beauty culture, cosmetology and hairstyling, manicuring or as a skin care specialist</w:t>
      </w:r>
      <w:r>
        <w:t>.</w:t>
      </w:r>
    </w:p>
    <w:p w14:paraId="47D297EE" w14:textId="0153D170" w:rsidR="007E3A59" w:rsidRDefault="00410A21" w:rsidP="00524CE7">
      <w:pPr>
        <w:pStyle w:val="BodyText"/>
        <w:spacing w:before="118" w:line="247" w:lineRule="auto"/>
        <w:ind w:left="90" w:right="357"/>
        <w:jc w:val="both"/>
      </w:pPr>
      <w:r>
        <w:t>SANITARY CONDITIONS — Safe and clean shop/salon conditions that prevent the spread of communicable diseases and protect the public's health and welfare.</w:t>
      </w:r>
    </w:p>
    <w:p w14:paraId="1B1D9EC2" w14:textId="5D43E1C9" w:rsidR="007E3A59" w:rsidRPr="007E3A59" w:rsidRDefault="00845D21" w:rsidP="00524CE7">
      <w:pPr>
        <w:pStyle w:val="BodyText"/>
        <w:spacing w:before="118" w:line="247" w:lineRule="auto"/>
        <w:ind w:right="357"/>
        <w:jc w:val="both"/>
        <w:rPr>
          <w:b/>
          <w:bCs/>
        </w:rPr>
      </w:pPr>
      <w:r w:rsidRPr="00410A21">
        <w:rPr>
          <w:b/>
          <w:bCs/>
        </w:rPr>
        <w:t xml:space="preserve">§ </w:t>
      </w:r>
      <w:r>
        <w:rPr>
          <w:b/>
          <w:bCs/>
        </w:rPr>
        <w:t>8-192.</w:t>
      </w:r>
      <w:r w:rsidRPr="00410A21">
        <w:rPr>
          <w:b/>
          <w:bCs/>
        </w:rPr>
        <w:t xml:space="preserve">  </w:t>
      </w:r>
      <w:r w:rsidR="007E3A59" w:rsidRPr="007E3A59">
        <w:rPr>
          <w:b/>
          <w:bCs/>
        </w:rPr>
        <w:t>Distance and Location.</w:t>
      </w:r>
    </w:p>
    <w:p w14:paraId="2FA63893" w14:textId="70CA010B" w:rsidR="007E3A59" w:rsidRDefault="007E3A59" w:rsidP="00524CE7">
      <w:pPr>
        <w:pStyle w:val="BodyText"/>
        <w:numPr>
          <w:ilvl w:val="0"/>
          <w:numId w:val="23"/>
        </w:numPr>
        <w:spacing w:before="118" w:line="247" w:lineRule="auto"/>
        <w:ind w:right="357"/>
        <w:jc w:val="both"/>
      </w:pPr>
      <w:r w:rsidRPr="007E3A59">
        <w:lastRenderedPageBreak/>
        <w:t xml:space="preserve">Barbershops: No </w:t>
      </w:r>
      <w:r w:rsidR="003E4C41">
        <w:t xml:space="preserve">establishment primarily engaged in </w:t>
      </w:r>
      <w:r>
        <w:t>B</w:t>
      </w:r>
      <w:r w:rsidRPr="007E3A59">
        <w:t>arber</w:t>
      </w:r>
      <w:r w:rsidR="003E4C41">
        <w:t>ing</w:t>
      </w:r>
      <w:r w:rsidRPr="007E3A59">
        <w:t xml:space="preserve"> shall be located within 1,000 feet of another </w:t>
      </w:r>
      <w:r w:rsidR="003E4C41">
        <w:t>such establishment</w:t>
      </w:r>
      <w:r w:rsidRPr="007E3A59">
        <w:t>, measured from property line to property line.</w:t>
      </w:r>
    </w:p>
    <w:p w14:paraId="0B50B6BE" w14:textId="6C3C643D" w:rsidR="007E3A59" w:rsidRPr="00524CE7" w:rsidRDefault="00524CE7" w:rsidP="00524CE7">
      <w:pPr>
        <w:pStyle w:val="BodyText"/>
        <w:numPr>
          <w:ilvl w:val="0"/>
          <w:numId w:val="23"/>
        </w:numPr>
        <w:spacing w:before="118" w:line="247" w:lineRule="auto"/>
        <w:ind w:right="357"/>
        <w:jc w:val="both"/>
      </w:pPr>
      <w:r>
        <w:t>Hairdressing</w:t>
      </w:r>
      <w:r>
        <w:rPr>
          <w:spacing w:val="-8"/>
        </w:rPr>
        <w:t xml:space="preserve"> </w:t>
      </w:r>
      <w:r>
        <w:t>Shop/Salon</w:t>
      </w:r>
      <w:r w:rsidR="007E3A59" w:rsidRPr="007E3A59">
        <w:rPr>
          <w:b/>
          <w:bCs/>
        </w:rPr>
        <w:t>:</w:t>
      </w:r>
      <w:r w:rsidR="007E3A59" w:rsidRPr="007E3A59">
        <w:t xml:space="preserve"> No </w:t>
      </w:r>
      <w:r w:rsidR="005606E6">
        <w:t xml:space="preserve">establishment primarily engaged in </w:t>
      </w:r>
      <w:r>
        <w:t>Hairdressing</w:t>
      </w:r>
      <w:r>
        <w:rPr>
          <w:spacing w:val="-8"/>
        </w:rPr>
        <w:t xml:space="preserve"> </w:t>
      </w:r>
      <w:r>
        <w:t>Shop/Salon</w:t>
      </w:r>
      <w:r w:rsidRPr="007E3A59">
        <w:t xml:space="preserve"> </w:t>
      </w:r>
      <w:r w:rsidR="007E3A59" w:rsidRPr="007E3A59">
        <w:t xml:space="preserve">shall be located </w:t>
      </w:r>
      <w:r w:rsidR="007E3A59" w:rsidRPr="00524CE7">
        <w:t>within 1,000 linear feet of another</w:t>
      </w:r>
      <w:r w:rsidR="005606E6">
        <w:t xml:space="preserve"> such establishment </w:t>
      </w:r>
      <w:r w:rsidR="007E3A59" w:rsidRPr="00524CE7">
        <w:t>measured from property line to property line.</w:t>
      </w:r>
    </w:p>
    <w:p w14:paraId="7F7D5BEE" w14:textId="19962EC0" w:rsidR="00524CE7" w:rsidRPr="00524CE7" w:rsidRDefault="007E3A59" w:rsidP="00524CE7">
      <w:pPr>
        <w:pStyle w:val="BodyText"/>
        <w:numPr>
          <w:ilvl w:val="0"/>
          <w:numId w:val="23"/>
        </w:numPr>
        <w:spacing w:before="118" w:line="247" w:lineRule="auto"/>
        <w:ind w:right="357"/>
        <w:jc w:val="both"/>
      </w:pPr>
      <w:r w:rsidRPr="00524CE7">
        <w:t>Nail Salons: No</w:t>
      </w:r>
      <w:r w:rsidR="005606E6">
        <w:t xml:space="preserve"> establishment primarily operating as a</w:t>
      </w:r>
      <w:r w:rsidRPr="00524CE7">
        <w:t xml:space="preserve"> </w:t>
      </w:r>
      <w:r w:rsidR="005606E6">
        <w:t>N</w:t>
      </w:r>
      <w:r w:rsidRPr="00524CE7">
        <w:t xml:space="preserve">ail </w:t>
      </w:r>
      <w:r w:rsidR="005606E6">
        <w:t>S</w:t>
      </w:r>
      <w:r w:rsidRPr="00524CE7">
        <w:t xml:space="preserve">alon shall be located within 1,000 linear feet of another </w:t>
      </w:r>
      <w:r w:rsidR="005606E6">
        <w:t>such establishment,</w:t>
      </w:r>
      <w:r w:rsidRPr="00524CE7">
        <w:t xml:space="preserve"> measured from property line to property line.</w:t>
      </w:r>
    </w:p>
    <w:p w14:paraId="444ADA6C" w14:textId="48DED764" w:rsidR="007E3A59" w:rsidRPr="00524CE7" w:rsidRDefault="007E3A59" w:rsidP="00524CE7">
      <w:pPr>
        <w:pStyle w:val="BodyText"/>
        <w:numPr>
          <w:ilvl w:val="0"/>
          <w:numId w:val="23"/>
        </w:numPr>
        <w:spacing w:before="118" w:line="247" w:lineRule="auto"/>
        <w:ind w:right="357"/>
        <w:jc w:val="both"/>
      </w:pPr>
      <w:r w:rsidRPr="00524CE7">
        <w:t>Applicability:</w:t>
      </w:r>
    </w:p>
    <w:p w14:paraId="06AA3981" w14:textId="77777777" w:rsidR="007E3A59" w:rsidRPr="007E3A59" w:rsidRDefault="007E3A59" w:rsidP="00524CE7">
      <w:pPr>
        <w:pStyle w:val="BodyText"/>
        <w:numPr>
          <w:ilvl w:val="0"/>
          <w:numId w:val="22"/>
        </w:numPr>
        <w:spacing w:before="118" w:line="247" w:lineRule="auto"/>
        <w:ind w:right="357"/>
        <w:jc w:val="both"/>
      </w:pPr>
      <w:r w:rsidRPr="007E3A59">
        <w:t>These restrictions apply in all zoning districts where such uses are permitted or conditionally permitted.</w:t>
      </w:r>
    </w:p>
    <w:p w14:paraId="4B6CBC4A" w14:textId="77777777" w:rsidR="007E3A59" w:rsidRPr="007E3A59" w:rsidRDefault="007E3A59" w:rsidP="00524CE7">
      <w:pPr>
        <w:pStyle w:val="BodyText"/>
        <w:numPr>
          <w:ilvl w:val="0"/>
          <w:numId w:val="22"/>
        </w:numPr>
        <w:spacing w:before="118" w:line="247" w:lineRule="auto"/>
        <w:ind w:right="357"/>
        <w:jc w:val="both"/>
      </w:pPr>
      <w:r w:rsidRPr="007E3A59">
        <w:t>Distances shall be measured in a straight line (“as the crow flies”) between the nearest property lines of the establishments.</w:t>
      </w:r>
    </w:p>
    <w:p w14:paraId="35F300D8" w14:textId="70AAFABB" w:rsidR="007E3A59" w:rsidRDefault="007E3A59" w:rsidP="00524CE7">
      <w:pPr>
        <w:pStyle w:val="BodyText"/>
        <w:numPr>
          <w:ilvl w:val="0"/>
          <w:numId w:val="22"/>
        </w:numPr>
        <w:spacing w:before="118" w:line="247" w:lineRule="auto"/>
        <w:ind w:right="357"/>
        <w:jc w:val="both"/>
      </w:pPr>
      <w:r w:rsidRPr="007E3A59">
        <w:t xml:space="preserve">Existing, lawfully operating establishments as of the effective date of this ordinance shall be deemed pre-existing nonconforming uses and may continue to operate, but may not expand, relocate, or transfer to another premises within a restricted </w:t>
      </w:r>
      <w:r w:rsidR="005606E6" w:rsidRPr="007E3A59">
        <w:t>radius.</w:t>
      </w:r>
    </w:p>
    <w:p w14:paraId="01CDADE5" w14:textId="54B3B91A" w:rsidR="00F4643C" w:rsidRPr="00F4643C" w:rsidRDefault="00845D21" w:rsidP="00524CE7">
      <w:pPr>
        <w:pStyle w:val="BodyText"/>
        <w:spacing w:before="271"/>
        <w:jc w:val="both"/>
      </w:pPr>
      <w:r w:rsidRPr="00410A21">
        <w:rPr>
          <w:b/>
          <w:bCs/>
        </w:rPr>
        <w:t xml:space="preserve">§ </w:t>
      </w:r>
      <w:r>
        <w:rPr>
          <w:b/>
          <w:bCs/>
        </w:rPr>
        <w:t>8-193.</w:t>
      </w:r>
      <w:r w:rsidRPr="00410A21">
        <w:rPr>
          <w:b/>
          <w:bCs/>
        </w:rPr>
        <w:t xml:space="preserve">  </w:t>
      </w:r>
      <w:r w:rsidR="00F4643C" w:rsidRPr="00F4643C">
        <w:rPr>
          <w:b/>
          <w:bCs/>
          <w:u w:val="single"/>
        </w:rPr>
        <w:t>Local License Required</w:t>
      </w:r>
      <w:r w:rsidR="00F4643C" w:rsidRPr="00375AC7">
        <w:rPr>
          <w:b/>
          <w:bCs/>
        </w:rPr>
        <w:t>.</w:t>
      </w:r>
    </w:p>
    <w:p w14:paraId="7DCD0844" w14:textId="75DD44FF" w:rsidR="006E6AD7" w:rsidRDefault="00F4643C" w:rsidP="00524CE7">
      <w:pPr>
        <w:pStyle w:val="BodyText"/>
        <w:numPr>
          <w:ilvl w:val="0"/>
          <w:numId w:val="19"/>
        </w:numPr>
        <w:spacing w:before="271"/>
        <w:jc w:val="both"/>
      </w:pPr>
      <w:r w:rsidRPr="00F4643C">
        <w:t xml:space="preserve">No </w:t>
      </w:r>
      <w:r>
        <w:t>P</w:t>
      </w:r>
      <w:r w:rsidRPr="00F4643C">
        <w:t xml:space="preserve">erson shall open, operate, or maintain a </w:t>
      </w:r>
      <w:r>
        <w:t>B</w:t>
      </w:r>
      <w:r w:rsidRPr="00F4643C">
        <w:t xml:space="preserve">arbershop, </w:t>
      </w:r>
      <w:r>
        <w:t>H</w:t>
      </w:r>
      <w:r w:rsidRPr="00F4643C">
        <w:t xml:space="preserve">airdressing, </w:t>
      </w:r>
      <w:r>
        <w:t>C</w:t>
      </w:r>
      <w:r w:rsidRPr="00F4643C">
        <w:t xml:space="preserve">osmetology, or </w:t>
      </w:r>
      <w:r>
        <w:t>N</w:t>
      </w:r>
      <w:r w:rsidRPr="00F4643C">
        <w:t xml:space="preserve">ail </w:t>
      </w:r>
      <w:r w:rsidR="006E6AD7">
        <w:t>S</w:t>
      </w:r>
      <w:r w:rsidRPr="00F4643C">
        <w:t xml:space="preserve">alon establishment within the Town of Hackettstown without first obtaining a </w:t>
      </w:r>
      <w:r w:rsidR="006E6AD7">
        <w:t>M</w:t>
      </w:r>
      <w:r w:rsidRPr="00F4643C">
        <w:t xml:space="preserve">ercantile </w:t>
      </w:r>
      <w:r w:rsidR="006E6AD7">
        <w:t>L</w:t>
      </w:r>
      <w:r w:rsidRPr="00F4643C">
        <w:t xml:space="preserve">icense issued by </w:t>
      </w:r>
      <w:r w:rsidR="006E6AD7">
        <w:t>the Town</w:t>
      </w:r>
      <w:r w:rsidRPr="00F4643C">
        <w:t xml:space="preserve"> in accordance with this </w:t>
      </w:r>
      <w:r w:rsidR="006E6AD7">
        <w:t>C</w:t>
      </w:r>
      <w:r w:rsidRPr="00F4643C">
        <w:t>hapter.</w:t>
      </w:r>
    </w:p>
    <w:p w14:paraId="0307740A" w14:textId="6922C49A" w:rsidR="006E6AD7" w:rsidRDefault="00F4643C" w:rsidP="00524CE7">
      <w:pPr>
        <w:pStyle w:val="BodyText"/>
        <w:numPr>
          <w:ilvl w:val="0"/>
          <w:numId w:val="19"/>
        </w:numPr>
        <w:spacing w:before="271"/>
        <w:jc w:val="both"/>
      </w:pPr>
      <w:r w:rsidRPr="00F4643C">
        <w:t xml:space="preserve">The </w:t>
      </w:r>
      <w:r w:rsidR="006E6AD7">
        <w:t>M</w:t>
      </w:r>
      <w:r w:rsidRPr="00F4643C">
        <w:t xml:space="preserve">ercantile </w:t>
      </w:r>
      <w:r w:rsidR="006E6AD7">
        <w:t>L</w:t>
      </w:r>
      <w:r w:rsidRPr="00F4643C">
        <w:t>icense shall be in addition to, and not a substitute for, any license required by the New Jersey State Board of Cosmetology and Hairstyling.</w:t>
      </w:r>
    </w:p>
    <w:p w14:paraId="30D60CEA" w14:textId="2F1377A3" w:rsidR="00BD3795" w:rsidRPr="006E6AD7" w:rsidRDefault="00BD3795" w:rsidP="002E4CBB">
      <w:pPr>
        <w:pStyle w:val="BodyText"/>
        <w:numPr>
          <w:ilvl w:val="0"/>
          <w:numId w:val="19"/>
        </w:numPr>
        <w:spacing w:before="271"/>
        <w:jc w:val="both"/>
      </w:pPr>
      <w:r>
        <w:t xml:space="preserve">The issuance of a Mercantile License shall </w:t>
      </w:r>
      <w:r w:rsidR="002E4CBB">
        <w:t xml:space="preserve">be obtained in conjunction with a </w:t>
      </w:r>
      <w:r w:rsidR="008B2DEA">
        <w:t xml:space="preserve">Business License pursuant to </w:t>
      </w:r>
      <w:r w:rsidR="008B2DEA" w:rsidRPr="008B2DEA">
        <w:t>Chapter 8</w:t>
      </w:r>
      <w:r w:rsidR="009736ED">
        <w:t>, Article 16</w:t>
      </w:r>
      <w:r w:rsidR="008B2DEA" w:rsidRPr="008B2DEA">
        <w:t xml:space="preserve"> of the Town Code, entitled “Liability Insurance and Annual Registration Requirements for Businesses</w:t>
      </w:r>
      <w:r w:rsidR="009736ED">
        <w:t>.</w:t>
      </w:r>
      <w:r w:rsidR="008B2DEA" w:rsidRPr="008B2DEA">
        <w:t>”</w:t>
      </w:r>
      <w:r w:rsidR="002E4CBB" w:rsidRPr="002E4CBB">
        <w:t xml:space="preserve"> </w:t>
      </w:r>
      <w:r w:rsidR="002E4CBB" w:rsidRPr="00F4643C">
        <w:t xml:space="preserve">The </w:t>
      </w:r>
      <w:r w:rsidR="002E4CBB">
        <w:t>M</w:t>
      </w:r>
      <w:r w:rsidR="002E4CBB" w:rsidRPr="00F4643C">
        <w:t xml:space="preserve">ercantile </w:t>
      </w:r>
      <w:r w:rsidR="002E4CBB">
        <w:t>L</w:t>
      </w:r>
      <w:r w:rsidR="002E4CBB" w:rsidRPr="00F4643C">
        <w:t>icense shall be in addition to, and not a substitute for</w:t>
      </w:r>
      <w:r w:rsidR="002E4CBB">
        <w:t xml:space="preserve"> a Business License.</w:t>
      </w:r>
    </w:p>
    <w:p w14:paraId="0CCB371B" w14:textId="05482C94" w:rsidR="00F4643C" w:rsidRDefault="006E6AD7" w:rsidP="00524CE7">
      <w:pPr>
        <w:pStyle w:val="BodyText"/>
        <w:numPr>
          <w:ilvl w:val="0"/>
          <w:numId w:val="19"/>
        </w:numPr>
        <w:spacing w:before="271"/>
        <w:jc w:val="both"/>
      </w:pPr>
      <w:r>
        <w:t>T</w:t>
      </w:r>
      <w:r w:rsidR="00F4643C" w:rsidRPr="00F4643C">
        <w:t xml:space="preserve">he issuance of a </w:t>
      </w:r>
      <w:r>
        <w:t>M</w:t>
      </w:r>
      <w:r w:rsidR="00F4643C" w:rsidRPr="00F4643C">
        <w:t xml:space="preserve">ercantile </w:t>
      </w:r>
      <w:r>
        <w:t>L</w:t>
      </w:r>
      <w:r w:rsidR="00F4643C" w:rsidRPr="00F4643C">
        <w:t xml:space="preserve">icense shall not confer authority to practice </w:t>
      </w:r>
      <w:r>
        <w:t>B</w:t>
      </w:r>
      <w:r w:rsidR="00F4643C" w:rsidRPr="00F4643C">
        <w:t xml:space="preserve">arbering or </w:t>
      </w:r>
      <w:r w:rsidR="009736ED">
        <w:t>C</w:t>
      </w:r>
      <w:r w:rsidR="00F4643C" w:rsidRPr="00F4643C">
        <w:t>osmetology without a valid license</w:t>
      </w:r>
      <w:r>
        <w:t xml:space="preserve"> from the State of New Jersey</w:t>
      </w:r>
      <w:r w:rsidR="008A74CF">
        <w:t>.</w:t>
      </w:r>
    </w:p>
    <w:p w14:paraId="2AE0D6EF" w14:textId="6C3D2F0C" w:rsidR="00410A21" w:rsidRPr="00410A21" w:rsidRDefault="00845D21" w:rsidP="00524CE7">
      <w:pPr>
        <w:pStyle w:val="BodyText"/>
        <w:spacing w:before="271"/>
        <w:jc w:val="both"/>
        <w:rPr>
          <w:b/>
          <w:bCs/>
        </w:rPr>
      </w:pPr>
      <w:r w:rsidRPr="00410A21">
        <w:rPr>
          <w:b/>
          <w:bCs/>
        </w:rPr>
        <w:t xml:space="preserve">§ </w:t>
      </w:r>
      <w:r>
        <w:rPr>
          <w:b/>
          <w:bCs/>
        </w:rPr>
        <w:t>8-194</w:t>
      </w:r>
      <w:r w:rsidR="00410A21" w:rsidRPr="00410A21">
        <w:rPr>
          <w:b/>
          <w:bCs/>
        </w:rPr>
        <w:t xml:space="preserve">. </w:t>
      </w:r>
      <w:r w:rsidR="00410A21" w:rsidRPr="00410A21">
        <w:rPr>
          <w:b/>
          <w:bCs/>
          <w:u w:val="single"/>
        </w:rPr>
        <w:t>Application for License</w:t>
      </w:r>
      <w:r w:rsidR="008A74CF" w:rsidRPr="00375AC7">
        <w:rPr>
          <w:b/>
          <w:bCs/>
        </w:rPr>
        <w:t>.</w:t>
      </w:r>
    </w:p>
    <w:p w14:paraId="35CEA347" w14:textId="45490211" w:rsidR="0030009A" w:rsidRDefault="00410A21" w:rsidP="00524CE7">
      <w:pPr>
        <w:pStyle w:val="BodyText"/>
        <w:numPr>
          <w:ilvl w:val="0"/>
          <w:numId w:val="17"/>
        </w:numPr>
        <w:spacing w:before="271"/>
        <w:jc w:val="both"/>
      </w:pPr>
      <w:r w:rsidRPr="00410A21">
        <w:t xml:space="preserve">Each applicant shall submit </w:t>
      </w:r>
      <w:r w:rsidR="00C7506E">
        <w:t xml:space="preserve">to the Clerk’s Office, </w:t>
      </w:r>
      <w:r w:rsidRPr="00410A21">
        <w:t xml:space="preserve">an application on forms provided by the </w:t>
      </w:r>
      <w:r w:rsidR="008A74CF">
        <w:t>Town</w:t>
      </w:r>
      <w:r w:rsidRPr="00410A21">
        <w:t>, including:</w:t>
      </w:r>
    </w:p>
    <w:p w14:paraId="10AC629B" w14:textId="77777777" w:rsidR="0030009A" w:rsidRDefault="00410A21" w:rsidP="00524CE7">
      <w:pPr>
        <w:pStyle w:val="BodyText"/>
        <w:numPr>
          <w:ilvl w:val="0"/>
          <w:numId w:val="13"/>
        </w:numPr>
        <w:tabs>
          <w:tab w:val="left" w:pos="990"/>
        </w:tabs>
        <w:spacing w:before="271"/>
        <w:ind w:firstLine="0"/>
        <w:jc w:val="both"/>
      </w:pPr>
      <w:r w:rsidRPr="00410A21">
        <w:t xml:space="preserve">Name, address, and contact information of the </w:t>
      </w:r>
      <w:r w:rsidR="00E40902">
        <w:t>O</w:t>
      </w:r>
      <w:r w:rsidRPr="00410A21">
        <w:t xml:space="preserve">wner and </w:t>
      </w:r>
      <w:r w:rsidR="00E40902">
        <w:t xml:space="preserve">Operator of the </w:t>
      </w:r>
      <w:r w:rsidR="00B34ACB">
        <w:t>e</w:t>
      </w:r>
      <w:r w:rsidR="00E40902">
        <w:t>stablishment.</w:t>
      </w:r>
    </w:p>
    <w:p w14:paraId="3CF6497C" w14:textId="77777777" w:rsidR="00111DD6" w:rsidRDefault="00410A21" w:rsidP="00524CE7">
      <w:pPr>
        <w:pStyle w:val="BodyText"/>
        <w:numPr>
          <w:ilvl w:val="0"/>
          <w:numId w:val="13"/>
        </w:numPr>
        <w:tabs>
          <w:tab w:val="left" w:pos="990"/>
          <w:tab w:val="num" w:pos="1440"/>
        </w:tabs>
        <w:spacing w:before="271"/>
        <w:ind w:firstLine="0"/>
        <w:jc w:val="both"/>
      </w:pPr>
      <w:r w:rsidRPr="00410A21">
        <w:t xml:space="preserve">The State Board establishment license number and copies of current State Board licenses </w:t>
      </w:r>
      <w:r w:rsidR="00E40902">
        <w:t>and</w:t>
      </w:r>
      <w:r w:rsidR="009736ED">
        <w:t xml:space="preserve"> current</w:t>
      </w:r>
      <w:r w:rsidR="00E40902">
        <w:t xml:space="preserve"> photographs </w:t>
      </w:r>
      <w:r w:rsidRPr="00410A21">
        <w:t xml:space="preserve">for each </w:t>
      </w:r>
      <w:r w:rsidR="00A34965">
        <w:t>P</w:t>
      </w:r>
      <w:r w:rsidRPr="00410A21">
        <w:t>racticing</w:t>
      </w:r>
      <w:r w:rsidR="009736ED">
        <w:t xml:space="preserve"> Licensee,</w:t>
      </w:r>
      <w:r w:rsidR="00A34965">
        <w:t xml:space="preserve"> such as a</w:t>
      </w:r>
      <w:r w:rsidRPr="00410A21">
        <w:t xml:space="preserve"> </w:t>
      </w:r>
      <w:r w:rsidR="009736ED">
        <w:t>B</w:t>
      </w:r>
      <w:r w:rsidRPr="00410A21">
        <w:t xml:space="preserve">arber, </w:t>
      </w:r>
      <w:r w:rsidR="009736ED">
        <w:t>C</w:t>
      </w:r>
      <w:r w:rsidRPr="00410A21">
        <w:t xml:space="preserve">osmetologist, or </w:t>
      </w:r>
      <w:r w:rsidR="009736ED">
        <w:t>T</w:t>
      </w:r>
      <w:r w:rsidR="009736ED" w:rsidRPr="00410A21">
        <w:t>echnician</w:t>
      </w:r>
      <w:r w:rsidRPr="00410A21">
        <w:t>.</w:t>
      </w:r>
      <w:r w:rsidR="00111DD6">
        <w:t xml:space="preserve"> </w:t>
      </w:r>
    </w:p>
    <w:p w14:paraId="184936B1" w14:textId="6D6B0045" w:rsidR="00111DD6" w:rsidRPr="00111DD6" w:rsidRDefault="00111DD6" w:rsidP="00524CE7">
      <w:pPr>
        <w:pStyle w:val="BodyText"/>
        <w:numPr>
          <w:ilvl w:val="0"/>
          <w:numId w:val="13"/>
        </w:numPr>
        <w:tabs>
          <w:tab w:val="left" w:pos="990"/>
          <w:tab w:val="num" w:pos="1440"/>
        </w:tabs>
        <w:spacing w:before="271"/>
        <w:ind w:firstLine="0"/>
        <w:jc w:val="both"/>
      </w:pPr>
      <w:r w:rsidRPr="00111DD6">
        <w:lastRenderedPageBreak/>
        <w:t xml:space="preserve">No person shall operate any Barbershop, </w:t>
      </w:r>
      <w:r>
        <w:t>H</w:t>
      </w:r>
      <w:r w:rsidRPr="00111DD6">
        <w:t xml:space="preserve">airdressing, </w:t>
      </w:r>
      <w:r>
        <w:t>C</w:t>
      </w:r>
      <w:r w:rsidRPr="00111DD6">
        <w:t xml:space="preserve">osmetology </w:t>
      </w:r>
      <w:r>
        <w:t>S</w:t>
      </w:r>
      <w:r w:rsidRPr="00111DD6">
        <w:t>alon/</w:t>
      </w:r>
      <w:r>
        <w:t>S</w:t>
      </w:r>
      <w:r w:rsidRPr="00111DD6">
        <w:t xml:space="preserve">hop or </w:t>
      </w:r>
      <w:r>
        <w:t>N</w:t>
      </w:r>
      <w:r w:rsidRPr="00111DD6">
        <w:t xml:space="preserve">ail </w:t>
      </w:r>
      <w:r>
        <w:t>S</w:t>
      </w:r>
      <w:r w:rsidRPr="00111DD6">
        <w:t>alon/</w:t>
      </w:r>
      <w:r>
        <w:t>S</w:t>
      </w:r>
      <w:r w:rsidRPr="00111DD6">
        <w:t xml:space="preserve">hop, without first securing </w:t>
      </w:r>
      <w:r>
        <w:t xml:space="preserve">and providing proof of </w:t>
      </w:r>
      <w:r w:rsidRPr="00111DD6">
        <w:t>any and all applicable licenses from the New Jersey Board of Cosmetology and Hairstyling.</w:t>
      </w:r>
    </w:p>
    <w:p w14:paraId="23FD1FF4" w14:textId="22147255" w:rsidR="00BA4FB3" w:rsidRDefault="00410A21" w:rsidP="00524CE7">
      <w:pPr>
        <w:pStyle w:val="BodyText"/>
        <w:numPr>
          <w:ilvl w:val="0"/>
          <w:numId w:val="17"/>
        </w:numPr>
        <w:spacing w:before="271"/>
        <w:jc w:val="both"/>
      </w:pPr>
      <w:r w:rsidRPr="00410A21">
        <w:t xml:space="preserve">The Code Enforcement Officer </w:t>
      </w:r>
      <w:r w:rsidR="008A74CF">
        <w:t xml:space="preserve">or his designee </w:t>
      </w:r>
      <w:r w:rsidRPr="00410A21">
        <w:t xml:space="preserve">may verify the validity of State licenses with the Division of Consumer Affairs prior to issuing the </w:t>
      </w:r>
      <w:r w:rsidR="00BA4FB3">
        <w:t>M</w:t>
      </w:r>
      <w:r w:rsidRPr="00410A21">
        <w:t xml:space="preserve">ercantile </w:t>
      </w:r>
      <w:r w:rsidR="00BA4FB3">
        <w:t>L</w:t>
      </w:r>
      <w:r w:rsidRPr="00410A21">
        <w:t>icense.</w:t>
      </w:r>
    </w:p>
    <w:p w14:paraId="5486B3ED" w14:textId="77777777" w:rsidR="009D4440" w:rsidRDefault="00BA4FB3" w:rsidP="00524CE7">
      <w:pPr>
        <w:pStyle w:val="BodyText"/>
        <w:numPr>
          <w:ilvl w:val="0"/>
          <w:numId w:val="17"/>
        </w:numPr>
        <w:spacing w:before="271"/>
        <w:jc w:val="both"/>
      </w:pPr>
      <w:r>
        <w:t xml:space="preserve">Prior to </w:t>
      </w:r>
      <w:r w:rsidRPr="00410A21">
        <w:t xml:space="preserve">issuing the </w:t>
      </w:r>
      <w:r>
        <w:t>M</w:t>
      </w:r>
      <w:r w:rsidRPr="00410A21">
        <w:t xml:space="preserve">ercantile </w:t>
      </w:r>
      <w:r>
        <w:t>L</w:t>
      </w:r>
      <w:r w:rsidRPr="00410A21">
        <w:t>icense</w:t>
      </w:r>
      <w:r>
        <w:t>, e</w:t>
      </w:r>
      <w:r w:rsidRPr="00BA4FB3">
        <w:t xml:space="preserve">very </w:t>
      </w:r>
      <w:r>
        <w:t>B</w:t>
      </w:r>
      <w:r w:rsidRPr="00BA4FB3">
        <w:t xml:space="preserve">arbershop, </w:t>
      </w:r>
      <w:r>
        <w:t>H</w:t>
      </w:r>
      <w:r w:rsidRPr="00BA4FB3">
        <w:t xml:space="preserve">airdressing, </w:t>
      </w:r>
      <w:r>
        <w:t>C</w:t>
      </w:r>
      <w:r w:rsidRPr="00BA4FB3">
        <w:t xml:space="preserve">osmetology </w:t>
      </w:r>
      <w:r>
        <w:t>S</w:t>
      </w:r>
      <w:r w:rsidRPr="00BA4FB3">
        <w:t>alon/</w:t>
      </w:r>
      <w:r>
        <w:t>S</w:t>
      </w:r>
      <w:r w:rsidRPr="00BA4FB3">
        <w:t xml:space="preserve">hop or </w:t>
      </w:r>
      <w:r>
        <w:t>N</w:t>
      </w:r>
      <w:r w:rsidRPr="00BA4FB3">
        <w:t xml:space="preserve">ail </w:t>
      </w:r>
      <w:r>
        <w:t>S</w:t>
      </w:r>
      <w:r w:rsidRPr="00BA4FB3">
        <w:t>alon/</w:t>
      </w:r>
      <w:r>
        <w:t>S</w:t>
      </w:r>
      <w:r w:rsidRPr="00BA4FB3">
        <w:t xml:space="preserve">hop must comply with local </w:t>
      </w:r>
      <w:r w:rsidR="009D4440">
        <w:t>building,</w:t>
      </w:r>
      <w:r w:rsidRPr="00BA4FB3">
        <w:t xml:space="preserve"> zoning and all other applicable ordinances</w:t>
      </w:r>
      <w:r w:rsidR="009D4440">
        <w:t>.</w:t>
      </w:r>
    </w:p>
    <w:p w14:paraId="4C095298" w14:textId="69CF577E" w:rsidR="009D4440" w:rsidRPr="00410A21" w:rsidRDefault="009D4440" w:rsidP="00524CE7">
      <w:pPr>
        <w:pStyle w:val="BodyText"/>
        <w:numPr>
          <w:ilvl w:val="0"/>
          <w:numId w:val="17"/>
        </w:numPr>
        <w:spacing w:before="271"/>
        <w:jc w:val="both"/>
      </w:pPr>
      <w:r w:rsidRPr="009D4440">
        <w:t xml:space="preserve">No </w:t>
      </w:r>
      <w:r>
        <w:t>Mercantile Li</w:t>
      </w:r>
      <w:r w:rsidRPr="009D4440">
        <w:t>cense shall be issued or renewed until a completed application has been submitted</w:t>
      </w:r>
      <w:r w:rsidR="00C7506E">
        <w:t xml:space="preserve"> </w:t>
      </w:r>
      <w:r w:rsidRPr="009D4440">
        <w:t xml:space="preserve">and the applicant's </w:t>
      </w:r>
      <w:r>
        <w:t>B</w:t>
      </w:r>
      <w:r w:rsidRPr="009D4440">
        <w:t xml:space="preserve">arbershop or </w:t>
      </w:r>
      <w:r>
        <w:t>H</w:t>
      </w:r>
      <w:r w:rsidRPr="009D4440">
        <w:t xml:space="preserve">airdressing and/or </w:t>
      </w:r>
      <w:r>
        <w:t>C</w:t>
      </w:r>
      <w:r w:rsidRPr="009D4440">
        <w:t xml:space="preserve">osmetology </w:t>
      </w:r>
      <w:r>
        <w:t>S</w:t>
      </w:r>
      <w:r w:rsidRPr="009D4440">
        <w:t>alon/</w:t>
      </w:r>
      <w:r>
        <w:t>S</w:t>
      </w:r>
      <w:r w:rsidRPr="009D4440">
        <w:t xml:space="preserve">hop or </w:t>
      </w:r>
      <w:r>
        <w:t>N</w:t>
      </w:r>
      <w:r w:rsidRPr="009D4440">
        <w:t xml:space="preserve">ail </w:t>
      </w:r>
      <w:r>
        <w:t>S</w:t>
      </w:r>
      <w:r w:rsidRPr="009D4440">
        <w:t>alon/</w:t>
      </w:r>
      <w:r>
        <w:t>S</w:t>
      </w:r>
      <w:r w:rsidRPr="009D4440">
        <w:t xml:space="preserve">hop meets the requirements set forth in this chapter and all other applicable </w:t>
      </w:r>
      <w:r>
        <w:t>state, county</w:t>
      </w:r>
      <w:r w:rsidRPr="009D4440">
        <w:t xml:space="preserve"> and local regulations.</w:t>
      </w:r>
    </w:p>
    <w:p w14:paraId="661EC899" w14:textId="605820AF" w:rsidR="00410A21" w:rsidRPr="00410A21" w:rsidRDefault="00845D21" w:rsidP="00524CE7">
      <w:pPr>
        <w:pStyle w:val="BodyText"/>
        <w:spacing w:before="271"/>
        <w:jc w:val="both"/>
        <w:rPr>
          <w:b/>
          <w:bCs/>
        </w:rPr>
      </w:pPr>
      <w:r w:rsidRPr="00410A21">
        <w:rPr>
          <w:b/>
          <w:bCs/>
        </w:rPr>
        <w:t xml:space="preserve">§ </w:t>
      </w:r>
      <w:r>
        <w:rPr>
          <w:b/>
          <w:bCs/>
        </w:rPr>
        <w:t>8-195.</w:t>
      </w:r>
      <w:r w:rsidRPr="00410A21">
        <w:rPr>
          <w:b/>
          <w:bCs/>
        </w:rPr>
        <w:t xml:space="preserve">  </w:t>
      </w:r>
      <w:r w:rsidR="00410A21" w:rsidRPr="00410A21">
        <w:rPr>
          <w:b/>
          <w:bCs/>
          <w:u w:val="single"/>
        </w:rPr>
        <w:t>Term and Renewal</w:t>
      </w:r>
      <w:r w:rsidR="00BD3795">
        <w:rPr>
          <w:b/>
          <w:bCs/>
        </w:rPr>
        <w:t>.</w:t>
      </w:r>
    </w:p>
    <w:p w14:paraId="28C75B25" w14:textId="77777777" w:rsidR="009A6A54" w:rsidRDefault="00410A21" w:rsidP="00524CE7">
      <w:pPr>
        <w:pStyle w:val="ListParagraph"/>
        <w:numPr>
          <w:ilvl w:val="1"/>
          <w:numId w:val="9"/>
        </w:numPr>
        <w:tabs>
          <w:tab w:val="left" w:pos="720"/>
        </w:tabs>
        <w:spacing w:before="181"/>
        <w:ind w:left="720" w:right="468" w:hanging="360"/>
        <w:jc w:val="both"/>
        <w:rPr>
          <w:sz w:val="24"/>
        </w:rPr>
      </w:pPr>
      <w:r w:rsidRPr="00410A21">
        <w:rPr>
          <w:sz w:val="24"/>
          <w:szCs w:val="24"/>
        </w:rPr>
        <w:t xml:space="preserve">All </w:t>
      </w:r>
      <w:r w:rsidR="00E35D31">
        <w:rPr>
          <w:sz w:val="24"/>
          <w:szCs w:val="24"/>
        </w:rPr>
        <w:t>M</w:t>
      </w:r>
      <w:r w:rsidRPr="00410A21">
        <w:rPr>
          <w:sz w:val="24"/>
          <w:szCs w:val="24"/>
        </w:rPr>
        <w:t xml:space="preserve">ercantile </w:t>
      </w:r>
      <w:r w:rsidR="00E35D31">
        <w:rPr>
          <w:sz w:val="24"/>
          <w:szCs w:val="24"/>
        </w:rPr>
        <w:t>L</w:t>
      </w:r>
      <w:r w:rsidRPr="00410A21">
        <w:rPr>
          <w:sz w:val="24"/>
          <w:szCs w:val="24"/>
        </w:rPr>
        <w:t xml:space="preserve">icenses issued under this </w:t>
      </w:r>
      <w:r w:rsidR="00E35D31">
        <w:rPr>
          <w:sz w:val="24"/>
          <w:szCs w:val="24"/>
        </w:rPr>
        <w:t>C</w:t>
      </w:r>
      <w:r w:rsidRPr="00410A21">
        <w:rPr>
          <w:sz w:val="24"/>
          <w:szCs w:val="24"/>
        </w:rPr>
        <w:t xml:space="preserve">hapter shall be valid </w:t>
      </w:r>
      <w:r w:rsidR="00E35D31" w:rsidRPr="00F57CB8">
        <w:rPr>
          <w:sz w:val="24"/>
        </w:rPr>
        <w:t xml:space="preserve">until December 31 of each year as noted on the </w:t>
      </w:r>
      <w:r w:rsidR="00E35D31">
        <w:rPr>
          <w:sz w:val="24"/>
        </w:rPr>
        <w:t>Li</w:t>
      </w:r>
      <w:r w:rsidR="00E35D31" w:rsidRPr="00F57CB8">
        <w:rPr>
          <w:sz w:val="24"/>
        </w:rPr>
        <w:t>cense unless suspended, or until such time as the facility changes owners, close, or goes out of business</w:t>
      </w:r>
      <w:r w:rsidR="009A6A54">
        <w:rPr>
          <w:sz w:val="24"/>
        </w:rPr>
        <w:t>.</w:t>
      </w:r>
    </w:p>
    <w:p w14:paraId="6C2212B9" w14:textId="5BBB1E0F" w:rsidR="00410A21" w:rsidRPr="00C7506E" w:rsidRDefault="00E35D31" w:rsidP="00524CE7">
      <w:pPr>
        <w:pStyle w:val="ListParagraph"/>
        <w:numPr>
          <w:ilvl w:val="1"/>
          <w:numId w:val="9"/>
        </w:numPr>
        <w:tabs>
          <w:tab w:val="left" w:pos="720"/>
        </w:tabs>
        <w:spacing w:before="181"/>
        <w:ind w:left="720" w:right="468" w:hanging="360"/>
        <w:jc w:val="both"/>
        <w:rPr>
          <w:sz w:val="24"/>
          <w:szCs w:val="24"/>
        </w:rPr>
      </w:pPr>
      <w:r w:rsidRPr="00C7506E">
        <w:rPr>
          <w:sz w:val="24"/>
          <w:szCs w:val="24"/>
        </w:rPr>
        <w:t xml:space="preserve">Licenses shall not be transferable from Person to Person or from location to location. Any planned change in ownership of a facility must be reported promptly to the </w:t>
      </w:r>
      <w:r w:rsidR="00B9195C" w:rsidRPr="00C7506E">
        <w:rPr>
          <w:sz w:val="24"/>
          <w:szCs w:val="24"/>
        </w:rPr>
        <w:t>Town of Hackettstown, and</w:t>
      </w:r>
      <w:r w:rsidRPr="00C7506E">
        <w:rPr>
          <w:sz w:val="24"/>
          <w:szCs w:val="24"/>
        </w:rPr>
        <w:t xml:space="preserve"> such changes must be approve</w:t>
      </w:r>
      <w:r w:rsidR="00B9195C" w:rsidRPr="00C7506E">
        <w:rPr>
          <w:sz w:val="24"/>
          <w:szCs w:val="24"/>
        </w:rPr>
        <w:t>d</w:t>
      </w:r>
      <w:r w:rsidRPr="00C7506E">
        <w:rPr>
          <w:sz w:val="24"/>
          <w:szCs w:val="24"/>
        </w:rPr>
        <w:t xml:space="preserve"> by the </w:t>
      </w:r>
      <w:r w:rsidR="00B9195C" w:rsidRPr="00C7506E">
        <w:rPr>
          <w:sz w:val="24"/>
          <w:szCs w:val="24"/>
        </w:rPr>
        <w:t>Town</w:t>
      </w:r>
      <w:r w:rsidRPr="00C7506E">
        <w:rPr>
          <w:sz w:val="24"/>
          <w:szCs w:val="24"/>
        </w:rPr>
        <w:t xml:space="preserve"> prior to the issuance of a </w:t>
      </w:r>
      <w:r w:rsidR="00B9195C" w:rsidRPr="00C7506E">
        <w:rPr>
          <w:sz w:val="24"/>
          <w:szCs w:val="24"/>
        </w:rPr>
        <w:t>new Mercantile License.  Renewal</w:t>
      </w:r>
      <w:r w:rsidR="00410A21" w:rsidRPr="00C7506E">
        <w:rPr>
          <w:sz w:val="24"/>
          <w:szCs w:val="24"/>
        </w:rPr>
        <w:t xml:space="preserve"> applications must be submitted no later than </w:t>
      </w:r>
      <w:r w:rsidR="00C7506E" w:rsidRPr="00C7506E">
        <w:rPr>
          <w:sz w:val="24"/>
          <w:szCs w:val="24"/>
        </w:rPr>
        <w:t>December 31</w:t>
      </w:r>
      <w:r w:rsidR="00410A21" w:rsidRPr="00C7506E">
        <w:rPr>
          <w:sz w:val="24"/>
          <w:szCs w:val="24"/>
        </w:rPr>
        <w:t xml:space="preserve"> of each year, with updated State license information.</w:t>
      </w:r>
    </w:p>
    <w:p w14:paraId="72353D90" w14:textId="6AC72C0D" w:rsidR="00410A21" w:rsidRPr="00410A21" w:rsidRDefault="00845D21" w:rsidP="00524CE7">
      <w:pPr>
        <w:pStyle w:val="BodyText"/>
        <w:spacing w:before="271"/>
        <w:jc w:val="both"/>
        <w:rPr>
          <w:b/>
          <w:bCs/>
        </w:rPr>
      </w:pPr>
      <w:r w:rsidRPr="00410A21">
        <w:rPr>
          <w:b/>
          <w:bCs/>
        </w:rPr>
        <w:t xml:space="preserve">§ </w:t>
      </w:r>
      <w:r>
        <w:rPr>
          <w:b/>
          <w:bCs/>
        </w:rPr>
        <w:t>8-196</w:t>
      </w:r>
      <w:r w:rsidR="00410A21" w:rsidRPr="00410A21">
        <w:rPr>
          <w:b/>
          <w:bCs/>
        </w:rPr>
        <w:t xml:space="preserve">. </w:t>
      </w:r>
      <w:r w:rsidR="00410A21" w:rsidRPr="00410A21">
        <w:rPr>
          <w:b/>
          <w:bCs/>
          <w:u w:val="single"/>
        </w:rPr>
        <w:t>Display of Licenses</w:t>
      </w:r>
      <w:r w:rsidR="009736ED">
        <w:rPr>
          <w:b/>
          <w:bCs/>
        </w:rPr>
        <w:t>.</w:t>
      </w:r>
    </w:p>
    <w:p w14:paraId="39A2E14D" w14:textId="3CF97BDA" w:rsidR="005F68E0" w:rsidRDefault="00410A21" w:rsidP="00524CE7">
      <w:pPr>
        <w:pStyle w:val="BodyText"/>
        <w:numPr>
          <w:ilvl w:val="0"/>
          <w:numId w:val="18"/>
        </w:numPr>
        <w:spacing w:before="271"/>
        <w:jc w:val="both"/>
      </w:pPr>
      <w:r w:rsidRPr="00410A21">
        <w:t xml:space="preserve">The </w:t>
      </w:r>
      <w:r w:rsidR="009736ED">
        <w:t>M</w:t>
      </w:r>
      <w:r w:rsidRPr="00410A21">
        <w:t xml:space="preserve">ercantile </w:t>
      </w:r>
      <w:r w:rsidR="009736ED">
        <w:t>L</w:t>
      </w:r>
      <w:r w:rsidRPr="00410A21">
        <w:t>icense and all State Board licenses shall be conspicuously displayed at the business premises at all time</w:t>
      </w:r>
      <w:r w:rsidR="005F68E0">
        <w:t xml:space="preserve"> and</w:t>
      </w:r>
      <w:r w:rsidR="005F68E0" w:rsidRPr="005F68E0">
        <w:t xml:space="preserve"> available </w:t>
      </w:r>
      <w:r w:rsidR="002E058A">
        <w:t xml:space="preserve">for observation </w:t>
      </w:r>
      <w:r w:rsidR="005F68E0" w:rsidRPr="005F68E0">
        <w:t xml:space="preserve">to all patrons entering said location. </w:t>
      </w:r>
    </w:p>
    <w:p w14:paraId="7DF05E3A" w14:textId="56661287" w:rsidR="00A34965" w:rsidRPr="00410A21" w:rsidRDefault="00410A21" w:rsidP="00524CE7">
      <w:pPr>
        <w:pStyle w:val="BodyText"/>
        <w:numPr>
          <w:ilvl w:val="0"/>
          <w:numId w:val="18"/>
        </w:numPr>
        <w:spacing w:before="271"/>
        <w:jc w:val="both"/>
      </w:pPr>
      <w:r w:rsidRPr="00410A21">
        <w:t xml:space="preserve">Failure to display the required licenses shall constitute a violation of this </w:t>
      </w:r>
      <w:r w:rsidR="00146E0D">
        <w:t>C</w:t>
      </w:r>
      <w:r w:rsidRPr="00410A21">
        <w:t>hapter</w:t>
      </w:r>
      <w:r w:rsidR="00111DD6">
        <w:t xml:space="preserve"> and result in suspension</w:t>
      </w:r>
      <w:r w:rsidRPr="00410A21">
        <w:t>.</w:t>
      </w:r>
    </w:p>
    <w:p w14:paraId="16756EAD" w14:textId="3D5E3F1E" w:rsidR="00410A21" w:rsidRPr="00410A21" w:rsidRDefault="00845D21" w:rsidP="00524CE7">
      <w:pPr>
        <w:pStyle w:val="BodyText"/>
        <w:spacing w:before="271"/>
        <w:jc w:val="both"/>
        <w:rPr>
          <w:b/>
          <w:bCs/>
        </w:rPr>
      </w:pPr>
      <w:r w:rsidRPr="00410A21">
        <w:rPr>
          <w:b/>
          <w:bCs/>
        </w:rPr>
        <w:t xml:space="preserve">§ </w:t>
      </w:r>
      <w:r>
        <w:rPr>
          <w:b/>
          <w:bCs/>
        </w:rPr>
        <w:t>8-197</w:t>
      </w:r>
      <w:r w:rsidR="00410A21" w:rsidRPr="00410A21">
        <w:rPr>
          <w:b/>
          <w:bCs/>
        </w:rPr>
        <w:t xml:space="preserve">. </w:t>
      </w:r>
      <w:r w:rsidR="00410A21" w:rsidRPr="00410A21">
        <w:rPr>
          <w:b/>
          <w:bCs/>
          <w:u w:val="single"/>
        </w:rPr>
        <w:t>Compliance with Health and Safety Regulations</w:t>
      </w:r>
    </w:p>
    <w:p w14:paraId="3223919B" w14:textId="24E19D89" w:rsidR="00410A21" w:rsidRPr="00410A21" w:rsidRDefault="00410A21" w:rsidP="00524CE7">
      <w:pPr>
        <w:pStyle w:val="BodyText"/>
        <w:spacing w:before="271"/>
        <w:ind w:left="360"/>
        <w:jc w:val="both"/>
      </w:pPr>
      <w:r w:rsidRPr="00410A21">
        <w:t xml:space="preserve">A. </w:t>
      </w:r>
      <w:r w:rsidR="00111DD6">
        <w:t xml:space="preserve"> </w:t>
      </w:r>
      <w:r w:rsidRPr="00410A21">
        <w:t>All establishments shall comply with:</w:t>
      </w:r>
    </w:p>
    <w:p w14:paraId="61210C52" w14:textId="77777777" w:rsidR="00375AC7" w:rsidRDefault="00375AC7" w:rsidP="00524CE7">
      <w:pPr>
        <w:pStyle w:val="BodyText"/>
        <w:numPr>
          <w:ilvl w:val="0"/>
          <w:numId w:val="14"/>
        </w:numPr>
        <w:tabs>
          <w:tab w:val="left" w:pos="900"/>
        </w:tabs>
        <w:spacing w:before="271"/>
        <w:ind w:firstLine="0"/>
        <w:jc w:val="both"/>
      </w:pPr>
      <w:r>
        <w:t xml:space="preserve">  </w:t>
      </w:r>
      <w:r w:rsidR="00410A21" w:rsidRPr="00410A21">
        <w:t>The sanitation and cleanliness requirements promulgated by the New Jersey State Board of Cosmetology and Hairstyling; and</w:t>
      </w:r>
      <w:r>
        <w:t xml:space="preserve">  </w:t>
      </w:r>
    </w:p>
    <w:p w14:paraId="17ADEF01" w14:textId="77777777" w:rsidR="006D520F" w:rsidRDefault="00410A21" w:rsidP="00524CE7">
      <w:pPr>
        <w:pStyle w:val="BodyText"/>
        <w:numPr>
          <w:ilvl w:val="0"/>
          <w:numId w:val="14"/>
        </w:numPr>
        <w:tabs>
          <w:tab w:val="left" w:pos="1080"/>
        </w:tabs>
        <w:spacing w:before="271"/>
        <w:ind w:firstLine="0"/>
        <w:jc w:val="both"/>
        <w:rPr>
          <w:bCs/>
        </w:rPr>
      </w:pPr>
      <w:r w:rsidRPr="00410A21">
        <w:t>All applicable County and State public health regulations</w:t>
      </w:r>
      <w:r w:rsidR="00146E0D">
        <w:t>.</w:t>
      </w:r>
    </w:p>
    <w:p w14:paraId="549E1E89" w14:textId="77777777" w:rsidR="006D520F" w:rsidRDefault="005A2314" w:rsidP="00524CE7">
      <w:pPr>
        <w:pStyle w:val="BodyText"/>
        <w:numPr>
          <w:ilvl w:val="0"/>
          <w:numId w:val="14"/>
        </w:numPr>
        <w:tabs>
          <w:tab w:val="left" w:pos="1080"/>
        </w:tabs>
        <w:spacing w:before="271"/>
        <w:ind w:firstLine="0"/>
        <w:jc w:val="both"/>
        <w:rPr>
          <w:bCs/>
        </w:rPr>
      </w:pPr>
      <w:r w:rsidRPr="005A2314">
        <w:t xml:space="preserve">No </w:t>
      </w:r>
      <w:r>
        <w:t>P</w:t>
      </w:r>
      <w:r w:rsidRPr="005A2314">
        <w:t xml:space="preserve">erson shall provide </w:t>
      </w:r>
      <w:r>
        <w:t>B</w:t>
      </w:r>
      <w:r w:rsidRPr="005A2314">
        <w:t xml:space="preserve">arbering, </w:t>
      </w:r>
      <w:r>
        <w:t>C</w:t>
      </w:r>
      <w:r w:rsidRPr="005A2314">
        <w:t xml:space="preserve">osmetology and/or </w:t>
      </w:r>
      <w:r>
        <w:t>H</w:t>
      </w:r>
      <w:r w:rsidRPr="005A2314">
        <w:t xml:space="preserve">airstyling services in a </w:t>
      </w:r>
      <w:r>
        <w:t>B</w:t>
      </w:r>
      <w:r w:rsidRPr="005A2314">
        <w:t xml:space="preserve">arbershop, </w:t>
      </w:r>
      <w:r>
        <w:t>Salon</w:t>
      </w:r>
      <w:r w:rsidRPr="005A2314">
        <w:t xml:space="preserve">, </w:t>
      </w:r>
      <w:r>
        <w:t>N</w:t>
      </w:r>
      <w:r w:rsidRPr="005A2314">
        <w:t xml:space="preserve">ail </w:t>
      </w:r>
      <w:r>
        <w:t>S</w:t>
      </w:r>
      <w:r w:rsidRPr="005A2314">
        <w:t xml:space="preserve">alon or </w:t>
      </w:r>
      <w:r>
        <w:t xml:space="preserve">other </w:t>
      </w:r>
      <w:r w:rsidRPr="005A2314">
        <w:t xml:space="preserve">similar establishment without being in compliance with </w:t>
      </w:r>
      <w:r w:rsidRPr="005A2314">
        <w:lastRenderedPageBreak/>
        <w:t>the New Jersey Board of Cosmetology and Hairstyling for the particular specialty or service said person is providing.</w:t>
      </w:r>
      <w:r>
        <w:t xml:space="preserve"> </w:t>
      </w:r>
    </w:p>
    <w:p w14:paraId="748FF218" w14:textId="77777777" w:rsidR="006D520F" w:rsidRDefault="005A2314" w:rsidP="00524CE7">
      <w:pPr>
        <w:pStyle w:val="BodyText"/>
        <w:numPr>
          <w:ilvl w:val="0"/>
          <w:numId w:val="14"/>
        </w:numPr>
        <w:tabs>
          <w:tab w:val="left" w:pos="1080"/>
        </w:tabs>
        <w:spacing w:before="271"/>
        <w:ind w:firstLine="0"/>
        <w:jc w:val="both"/>
        <w:rPr>
          <w:bCs/>
        </w:rPr>
      </w:pPr>
      <w:r w:rsidRPr="005A2314">
        <w:t xml:space="preserve">Compliance; misrepresentation. Any application which fails to conform or to comply with the requirements of this chapter or which contains any </w:t>
      </w:r>
      <w:r w:rsidRPr="006D520F">
        <w:rPr>
          <w:bCs/>
        </w:rPr>
        <w:t>false statements or misrepresentations shall constitute sufficient grounds for the denial of the application. Any license which may be issued based on false information or misrepresentation contained in the application shall be subject to suspension or revocation in addition to</w:t>
      </w:r>
      <w:r w:rsidRPr="006D520F">
        <w:rPr>
          <w:bCs/>
          <w:spacing w:val="40"/>
        </w:rPr>
        <w:t xml:space="preserve"> </w:t>
      </w:r>
      <w:r w:rsidRPr="006D520F">
        <w:rPr>
          <w:bCs/>
        </w:rPr>
        <w:t>penalties hereinafter mentioned.</w:t>
      </w:r>
    </w:p>
    <w:p w14:paraId="7B286D36" w14:textId="3CC88B2C" w:rsidR="00410A21" w:rsidRPr="00410A21" w:rsidRDefault="00410A21" w:rsidP="00524CE7">
      <w:pPr>
        <w:pStyle w:val="BodyText"/>
        <w:numPr>
          <w:ilvl w:val="0"/>
          <w:numId w:val="14"/>
        </w:numPr>
        <w:tabs>
          <w:tab w:val="left" w:pos="1080"/>
        </w:tabs>
        <w:spacing w:before="271"/>
        <w:ind w:firstLine="0"/>
        <w:jc w:val="both"/>
        <w:rPr>
          <w:bCs/>
        </w:rPr>
      </w:pPr>
      <w:r w:rsidRPr="00410A21">
        <w:t xml:space="preserve">The </w:t>
      </w:r>
      <w:r w:rsidR="005A2314">
        <w:t>Code Enforcement Officer</w:t>
      </w:r>
      <w:r w:rsidRPr="00410A21">
        <w:t xml:space="preserve"> shall not conduct independent sanitary inspections of </w:t>
      </w:r>
      <w:r w:rsidR="005A2314">
        <w:t xml:space="preserve">the Sanitary Conditions of </w:t>
      </w:r>
      <w:r w:rsidR="009736ED">
        <w:t>B</w:t>
      </w:r>
      <w:r w:rsidRPr="00410A21">
        <w:t xml:space="preserve">arbershops or </w:t>
      </w:r>
      <w:r w:rsidR="009736ED">
        <w:t>S</w:t>
      </w:r>
      <w:r w:rsidRPr="00410A21">
        <w:t>alons but shall refer any suspected violations to the Warren County Health Department or the State Board of Cosmetology and Hairstyling.</w:t>
      </w:r>
    </w:p>
    <w:p w14:paraId="58F29CBD" w14:textId="6A9D8B26" w:rsidR="00410A21" w:rsidRPr="00410A21" w:rsidRDefault="00845D21" w:rsidP="00524CE7">
      <w:pPr>
        <w:pStyle w:val="BodyText"/>
        <w:spacing w:before="271"/>
        <w:jc w:val="both"/>
        <w:rPr>
          <w:b/>
          <w:bCs/>
        </w:rPr>
      </w:pPr>
      <w:r w:rsidRPr="00410A21">
        <w:rPr>
          <w:b/>
          <w:bCs/>
        </w:rPr>
        <w:t xml:space="preserve">§ </w:t>
      </w:r>
      <w:r>
        <w:rPr>
          <w:b/>
          <w:bCs/>
        </w:rPr>
        <w:t>8-198.</w:t>
      </w:r>
      <w:r w:rsidR="00410A21" w:rsidRPr="00410A21">
        <w:rPr>
          <w:b/>
          <w:bCs/>
        </w:rPr>
        <w:t xml:space="preserve"> </w:t>
      </w:r>
      <w:r w:rsidR="00410A21" w:rsidRPr="00410A21">
        <w:rPr>
          <w:b/>
          <w:bCs/>
          <w:u w:val="single"/>
        </w:rPr>
        <w:t>Suspension or Revocation</w:t>
      </w:r>
    </w:p>
    <w:p w14:paraId="0F164B79" w14:textId="77777777" w:rsidR="009A6A54" w:rsidRDefault="00410A21" w:rsidP="00524CE7">
      <w:pPr>
        <w:pStyle w:val="BodyText"/>
        <w:numPr>
          <w:ilvl w:val="0"/>
          <w:numId w:val="20"/>
        </w:numPr>
        <w:spacing w:before="271"/>
        <w:ind w:left="360" w:firstLine="0"/>
        <w:jc w:val="both"/>
      </w:pPr>
      <w:r w:rsidRPr="00410A21">
        <w:t xml:space="preserve"> A </w:t>
      </w:r>
      <w:r w:rsidR="009736ED">
        <w:t>M</w:t>
      </w:r>
      <w:r w:rsidRPr="00410A21">
        <w:t xml:space="preserve">ercantile </w:t>
      </w:r>
      <w:r w:rsidR="009736ED">
        <w:t>L</w:t>
      </w:r>
      <w:r w:rsidRPr="00410A21">
        <w:t>icense may be suspended or revoked for:</w:t>
      </w:r>
    </w:p>
    <w:p w14:paraId="7A899A19" w14:textId="7CE0C677" w:rsidR="00D7626E" w:rsidRDefault="00D7626E" w:rsidP="00524CE7">
      <w:pPr>
        <w:pStyle w:val="BodyText"/>
        <w:numPr>
          <w:ilvl w:val="0"/>
          <w:numId w:val="15"/>
        </w:numPr>
        <w:spacing w:before="271"/>
        <w:jc w:val="both"/>
      </w:pPr>
      <w:r>
        <w:t>Failure to comply with this Chapter;</w:t>
      </w:r>
    </w:p>
    <w:p w14:paraId="6DE670ED" w14:textId="2FA0282A" w:rsidR="00410A21" w:rsidRPr="00410A21" w:rsidRDefault="00410A21" w:rsidP="00524CE7">
      <w:pPr>
        <w:pStyle w:val="BodyText"/>
        <w:numPr>
          <w:ilvl w:val="0"/>
          <w:numId w:val="15"/>
        </w:numPr>
        <w:spacing w:before="271"/>
        <w:jc w:val="both"/>
      </w:pPr>
      <w:r w:rsidRPr="00410A21">
        <w:t>Failure to maintain valid license</w:t>
      </w:r>
      <w:r w:rsidR="0067354D">
        <w:t>(s) from the State of New Jersey</w:t>
      </w:r>
      <w:r w:rsidRPr="00410A21">
        <w:t>;</w:t>
      </w:r>
    </w:p>
    <w:p w14:paraId="3C873367" w14:textId="7F62439E" w:rsidR="00410A21" w:rsidRDefault="00410A21" w:rsidP="00524CE7">
      <w:pPr>
        <w:pStyle w:val="BodyText"/>
        <w:numPr>
          <w:ilvl w:val="0"/>
          <w:numId w:val="15"/>
        </w:numPr>
        <w:spacing w:before="271"/>
        <w:jc w:val="both"/>
      </w:pPr>
      <w:r w:rsidRPr="00410A21">
        <w:t xml:space="preserve">Violation of any </w:t>
      </w:r>
      <w:r w:rsidR="0067354D" w:rsidRPr="00410A21">
        <w:t xml:space="preserve">applicable </w:t>
      </w:r>
      <w:r w:rsidR="0067354D">
        <w:t>c</w:t>
      </w:r>
      <w:r w:rsidR="0067354D" w:rsidRPr="00410A21">
        <w:t>ounty and</w:t>
      </w:r>
      <w:r w:rsidR="0067354D">
        <w:t>/or</w:t>
      </w:r>
      <w:r w:rsidR="0067354D" w:rsidRPr="00410A21">
        <w:t xml:space="preserve"> </w:t>
      </w:r>
      <w:r w:rsidR="0067354D">
        <w:t>s</w:t>
      </w:r>
      <w:r w:rsidR="0067354D" w:rsidRPr="00410A21">
        <w:t xml:space="preserve">tate public health regulations </w:t>
      </w:r>
      <w:r w:rsidR="00D7626E">
        <w:t xml:space="preserve">or </w:t>
      </w:r>
      <w:r w:rsidRPr="00410A21">
        <w:t>applicable zoning, fire, or building code</w:t>
      </w:r>
      <w:r w:rsidR="00D7626E">
        <w:t xml:space="preserve"> regulations or other applicable local ordinances</w:t>
      </w:r>
      <w:r w:rsidRPr="00410A21">
        <w:t xml:space="preserve">; </w:t>
      </w:r>
    </w:p>
    <w:p w14:paraId="589639DB" w14:textId="77777777" w:rsidR="009A6A54" w:rsidRDefault="00D7626E" w:rsidP="00524CE7">
      <w:pPr>
        <w:pStyle w:val="BodyText"/>
        <w:numPr>
          <w:ilvl w:val="0"/>
          <w:numId w:val="15"/>
        </w:numPr>
        <w:spacing w:before="271"/>
        <w:jc w:val="both"/>
      </w:pPr>
      <w:r>
        <w:rPr>
          <w:bCs/>
        </w:rPr>
        <w:t xml:space="preserve">Providing </w:t>
      </w:r>
      <w:r w:rsidRPr="005A2314">
        <w:rPr>
          <w:bCs/>
        </w:rPr>
        <w:t>false information or misrepresentation in the application</w:t>
      </w:r>
      <w:r>
        <w:rPr>
          <w:bCs/>
        </w:rPr>
        <w:t xml:space="preserve"> for a Mercantile License under this Chapter;</w:t>
      </w:r>
    </w:p>
    <w:p w14:paraId="00CF8F1B" w14:textId="63BCAF19" w:rsidR="002E058A" w:rsidRDefault="00410A21" w:rsidP="00524CE7">
      <w:pPr>
        <w:pStyle w:val="BodyText"/>
        <w:numPr>
          <w:ilvl w:val="0"/>
          <w:numId w:val="15"/>
        </w:numPr>
        <w:spacing w:before="271"/>
        <w:jc w:val="both"/>
      </w:pPr>
      <w:r w:rsidRPr="00410A21">
        <w:t>Conviction of the licensee for fraudulent or illegal business conduct related to the licensed premises.</w:t>
      </w:r>
    </w:p>
    <w:p w14:paraId="5A81F14B" w14:textId="3BA4E5BB" w:rsidR="004D1820" w:rsidRPr="004D1820" w:rsidRDefault="00410A21" w:rsidP="004D1820">
      <w:pPr>
        <w:pStyle w:val="BodyText"/>
        <w:numPr>
          <w:ilvl w:val="0"/>
          <w:numId w:val="20"/>
        </w:numPr>
        <w:spacing w:before="271"/>
        <w:ind w:left="360" w:firstLine="0"/>
        <w:jc w:val="both"/>
        <w:rPr>
          <w:b/>
        </w:rPr>
      </w:pPr>
      <w:r w:rsidRPr="00410A21">
        <w:t>Prior to suspension or revocation, the licensee shall be provided written notice and an</w:t>
      </w:r>
      <w:r w:rsidR="009A6A54">
        <w:t xml:space="preserve"> </w:t>
      </w:r>
      <w:r w:rsidRPr="00410A21">
        <w:t xml:space="preserve">opportunity to be heard before </w:t>
      </w:r>
      <w:r w:rsidR="004D1820">
        <w:t>the Governing Body.</w:t>
      </w:r>
    </w:p>
    <w:p w14:paraId="6374671D" w14:textId="1431EDF1" w:rsidR="009A6A54" w:rsidRDefault="004D1820" w:rsidP="004D1820">
      <w:pPr>
        <w:pStyle w:val="BodyText"/>
        <w:tabs>
          <w:tab w:val="left" w:pos="360"/>
          <w:tab w:val="left" w:pos="990"/>
        </w:tabs>
        <w:spacing w:before="271"/>
        <w:ind w:left="360" w:hanging="360"/>
        <w:jc w:val="both"/>
        <w:rPr>
          <w:b/>
        </w:rPr>
      </w:pPr>
      <w:r w:rsidRPr="00410A21">
        <w:rPr>
          <w:b/>
          <w:bCs/>
        </w:rPr>
        <w:t xml:space="preserve">§ </w:t>
      </w:r>
      <w:r>
        <w:rPr>
          <w:b/>
          <w:bCs/>
        </w:rPr>
        <w:t>8-199</w:t>
      </w:r>
      <w:r w:rsidR="009A6A54">
        <w:rPr>
          <w:b/>
          <w:spacing w:val="29"/>
        </w:rPr>
        <w:t xml:space="preserve">. </w:t>
      </w:r>
      <w:r w:rsidR="009A6A54" w:rsidRPr="009A6A54">
        <w:rPr>
          <w:b/>
          <w:u w:val="single"/>
        </w:rPr>
        <w:t>Appeal</w:t>
      </w:r>
      <w:r w:rsidR="009A6A54" w:rsidRPr="009A6A54">
        <w:rPr>
          <w:b/>
          <w:spacing w:val="-1"/>
          <w:u w:val="single"/>
        </w:rPr>
        <w:t xml:space="preserve"> </w:t>
      </w:r>
      <w:r w:rsidR="009A6A54" w:rsidRPr="009A6A54">
        <w:rPr>
          <w:b/>
          <w:u w:val="single"/>
        </w:rPr>
        <w:t>of a</w:t>
      </w:r>
      <w:r w:rsidR="009A6A54" w:rsidRPr="009A6A54">
        <w:rPr>
          <w:b/>
          <w:spacing w:val="-1"/>
          <w:u w:val="single"/>
        </w:rPr>
        <w:t xml:space="preserve"> </w:t>
      </w:r>
      <w:r w:rsidR="009A6A54" w:rsidRPr="009A6A54">
        <w:rPr>
          <w:b/>
          <w:u w:val="single"/>
        </w:rPr>
        <w:t>license suspension or</w:t>
      </w:r>
      <w:r w:rsidR="009A6A54" w:rsidRPr="009A6A54">
        <w:rPr>
          <w:b/>
          <w:spacing w:val="-1"/>
          <w:u w:val="single"/>
        </w:rPr>
        <w:t xml:space="preserve"> </w:t>
      </w:r>
      <w:r w:rsidR="009A6A54" w:rsidRPr="009A6A54">
        <w:rPr>
          <w:b/>
          <w:spacing w:val="-2"/>
          <w:u w:val="single"/>
        </w:rPr>
        <w:t>revocation</w:t>
      </w:r>
      <w:r w:rsidR="009A6A54" w:rsidRPr="009A6A54">
        <w:rPr>
          <w:b/>
          <w:spacing w:val="-2"/>
        </w:rPr>
        <w:t>.</w:t>
      </w:r>
    </w:p>
    <w:p w14:paraId="29B2A9B8" w14:textId="7FEBA6F4" w:rsidR="002E058A" w:rsidRPr="006E7275" w:rsidRDefault="009A6A54" w:rsidP="00524CE7">
      <w:pPr>
        <w:pStyle w:val="ListParagraph"/>
        <w:numPr>
          <w:ilvl w:val="2"/>
          <w:numId w:val="15"/>
        </w:numPr>
        <w:ind w:left="360" w:right="355" w:firstLine="0"/>
        <w:rPr>
          <w:bCs/>
          <w:sz w:val="24"/>
        </w:rPr>
      </w:pPr>
      <w:r w:rsidRPr="006E7275">
        <w:rPr>
          <w:bCs/>
          <w:sz w:val="24"/>
        </w:rPr>
        <w:t>Whenever</w:t>
      </w:r>
      <w:r w:rsidRPr="006E7275">
        <w:rPr>
          <w:bCs/>
          <w:spacing w:val="-4"/>
          <w:sz w:val="24"/>
        </w:rPr>
        <w:t xml:space="preserve"> </w:t>
      </w:r>
      <w:r w:rsidRPr="006E7275">
        <w:rPr>
          <w:bCs/>
          <w:sz w:val="24"/>
        </w:rPr>
        <w:t>an</w:t>
      </w:r>
      <w:r w:rsidRPr="006E7275">
        <w:rPr>
          <w:bCs/>
          <w:spacing w:val="-3"/>
          <w:sz w:val="24"/>
        </w:rPr>
        <w:t xml:space="preserve"> </w:t>
      </w:r>
      <w:r w:rsidRPr="006E7275">
        <w:rPr>
          <w:bCs/>
          <w:sz w:val="24"/>
        </w:rPr>
        <w:t>application</w:t>
      </w:r>
      <w:r w:rsidRPr="006E7275">
        <w:rPr>
          <w:bCs/>
          <w:spacing w:val="-1"/>
          <w:sz w:val="24"/>
        </w:rPr>
        <w:t xml:space="preserve"> </w:t>
      </w:r>
      <w:r w:rsidRPr="006E7275">
        <w:rPr>
          <w:bCs/>
          <w:sz w:val="24"/>
        </w:rPr>
        <w:t>for</w:t>
      </w:r>
      <w:r w:rsidRPr="006E7275">
        <w:rPr>
          <w:bCs/>
          <w:spacing w:val="-5"/>
          <w:sz w:val="24"/>
        </w:rPr>
        <w:t xml:space="preserve"> </w:t>
      </w:r>
      <w:r w:rsidRPr="006E7275">
        <w:rPr>
          <w:bCs/>
          <w:sz w:val="24"/>
        </w:rPr>
        <w:t>a</w:t>
      </w:r>
      <w:r w:rsidRPr="006E7275">
        <w:rPr>
          <w:bCs/>
          <w:spacing w:val="-3"/>
          <w:sz w:val="24"/>
        </w:rPr>
        <w:t xml:space="preserve"> </w:t>
      </w:r>
      <w:r w:rsidRPr="006E7275">
        <w:rPr>
          <w:bCs/>
          <w:sz w:val="24"/>
        </w:rPr>
        <w:t>license</w:t>
      </w:r>
      <w:r w:rsidRPr="006E7275">
        <w:rPr>
          <w:bCs/>
          <w:spacing w:val="-4"/>
          <w:sz w:val="24"/>
        </w:rPr>
        <w:t xml:space="preserve"> </w:t>
      </w:r>
      <w:r w:rsidRPr="006E7275">
        <w:rPr>
          <w:bCs/>
          <w:sz w:val="24"/>
        </w:rPr>
        <w:t>or</w:t>
      </w:r>
      <w:r w:rsidRPr="006E7275">
        <w:rPr>
          <w:bCs/>
          <w:spacing w:val="-2"/>
          <w:sz w:val="24"/>
        </w:rPr>
        <w:t xml:space="preserve"> </w:t>
      </w:r>
      <w:r w:rsidRPr="006E7275">
        <w:rPr>
          <w:bCs/>
          <w:sz w:val="24"/>
        </w:rPr>
        <w:t>renewal</w:t>
      </w:r>
      <w:r w:rsidRPr="006E7275">
        <w:rPr>
          <w:bCs/>
          <w:spacing w:val="-3"/>
          <w:sz w:val="24"/>
        </w:rPr>
        <w:t xml:space="preserve"> </w:t>
      </w:r>
      <w:r w:rsidRPr="006E7275">
        <w:rPr>
          <w:bCs/>
          <w:sz w:val="24"/>
        </w:rPr>
        <w:t>is</w:t>
      </w:r>
      <w:r w:rsidRPr="006E7275">
        <w:rPr>
          <w:bCs/>
          <w:spacing w:val="-3"/>
          <w:sz w:val="24"/>
        </w:rPr>
        <w:t xml:space="preserve"> </w:t>
      </w:r>
      <w:r w:rsidRPr="006E7275">
        <w:rPr>
          <w:bCs/>
          <w:sz w:val="24"/>
        </w:rPr>
        <w:t>denied,</w:t>
      </w:r>
      <w:r w:rsidRPr="006E7275">
        <w:rPr>
          <w:bCs/>
          <w:spacing w:val="-3"/>
          <w:sz w:val="24"/>
        </w:rPr>
        <w:t xml:space="preserve"> </w:t>
      </w:r>
      <w:r w:rsidRPr="006E7275">
        <w:rPr>
          <w:bCs/>
          <w:sz w:val="24"/>
        </w:rPr>
        <w:t>or</w:t>
      </w:r>
      <w:r w:rsidRPr="006E7275">
        <w:rPr>
          <w:bCs/>
          <w:spacing w:val="-4"/>
          <w:sz w:val="24"/>
        </w:rPr>
        <w:t xml:space="preserve"> </w:t>
      </w:r>
      <w:r w:rsidRPr="006E7275">
        <w:rPr>
          <w:bCs/>
          <w:sz w:val="24"/>
        </w:rPr>
        <w:t>a</w:t>
      </w:r>
      <w:r w:rsidRPr="006E7275">
        <w:rPr>
          <w:bCs/>
          <w:spacing w:val="-3"/>
          <w:sz w:val="24"/>
        </w:rPr>
        <w:t xml:space="preserve"> </w:t>
      </w:r>
      <w:r w:rsidRPr="006E7275">
        <w:rPr>
          <w:bCs/>
          <w:sz w:val="24"/>
        </w:rPr>
        <w:t>license</w:t>
      </w:r>
      <w:r w:rsidRPr="006E7275">
        <w:rPr>
          <w:bCs/>
          <w:spacing w:val="-4"/>
          <w:sz w:val="24"/>
        </w:rPr>
        <w:t xml:space="preserve"> </w:t>
      </w:r>
      <w:r w:rsidRPr="006E7275">
        <w:rPr>
          <w:bCs/>
          <w:sz w:val="24"/>
        </w:rPr>
        <w:t>is</w:t>
      </w:r>
      <w:r w:rsidRPr="006E7275">
        <w:rPr>
          <w:bCs/>
          <w:spacing w:val="-3"/>
          <w:sz w:val="24"/>
        </w:rPr>
        <w:t xml:space="preserve"> </w:t>
      </w:r>
      <w:r w:rsidRPr="006E7275">
        <w:rPr>
          <w:bCs/>
          <w:sz w:val="24"/>
        </w:rPr>
        <w:t>revoked</w:t>
      </w:r>
      <w:r w:rsidRPr="006E7275">
        <w:rPr>
          <w:bCs/>
          <w:spacing w:val="-3"/>
          <w:sz w:val="24"/>
        </w:rPr>
        <w:t xml:space="preserve"> </w:t>
      </w:r>
      <w:r w:rsidRPr="006E7275">
        <w:rPr>
          <w:bCs/>
          <w:sz w:val="24"/>
        </w:rPr>
        <w:t>or suspended pursuant to this Chapter, the applicant or licensee may appeal such to</w:t>
      </w:r>
      <w:r w:rsidRPr="006E7275">
        <w:rPr>
          <w:bCs/>
          <w:spacing w:val="40"/>
          <w:sz w:val="24"/>
        </w:rPr>
        <w:t xml:space="preserve"> </w:t>
      </w:r>
      <w:r w:rsidRPr="006E7275">
        <w:rPr>
          <w:bCs/>
          <w:sz w:val="24"/>
        </w:rPr>
        <w:t xml:space="preserve">the </w:t>
      </w:r>
      <w:r w:rsidR="006E7275" w:rsidRPr="006E7275">
        <w:rPr>
          <w:bCs/>
          <w:sz w:val="24"/>
        </w:rPr>
        <w:t xml:space="preserve">Mayor and Common Council </w:t>
      </w:r>
      <w:r w:rsidRPr="006E7275">
        <w:rPr>
          <w:bCs/>
          <w:sz w:val="24"/>
        </w:rPr>
        <w:t xml:space="preserve"> by filing a written notice of appeal with the Town Clerk within ten (10) days after receiving written notice of the denial, revocation or suspension.</w:t>
      </w:r>
      <w:r w:rsidRPr="006E7275">
        <w:rPr>
          <w:bCs/>
          <w:spacing w:val="15"/>
          <w:sz w:val="24"/>
        </w:rPr>
        <w:t xml:space="preserve"> </w:t>
      </w:r>
      <w:r w:rsidRPr="006E7275">
        <w:rPr>
          <w:bCs/>
          <w:sz w:val="24"/>
        </w:rPr>
        <w:t>The</w:t>
      </w:r>
      <w:r w:rsidRPr="006E7275">
        <w:rPr>
          <w:bCs/>
          <w:spacing w:val="17"/>
          <w:sz w:val="24"/>
        </w:rPr>
        <w:t xml:space="preserve"> </w:t>
      </w:r>
      <w:r w:rsidRPr="006E7275">
        <w:rPr>
          <w:bCs/>
          <w:sz w:val="24"/>
        </w:rPr>
        <w:t>Town</w:t>
      </w:r>
      <w:r w:rsidRPr="006E7275">
        <w:rPr>
          <w:bCs/>
          <w:spacing w:val="16"/>
          <w:sz w:val="24"/>
        </w:rPr>
        <w:t xml:space="preserve"> </w:t>
      </w:r>
      <w:r w:rsidR="006E7275" w:rsidRPr="006E7275">
        <w:rPr>
          <w:bCs/>
          <w:sz w:val="24"/>
        </w:rPr>
        <w:t xml:space="preserve">Clerk </w:t>
      </w:r>
      <w:r w:rsidRPr="006E7275">
        <w:rPr>
          <w:bCs/>
          <w:sz w:val="24"/>
        </w:rPr>
        <w:t>shall</w:t>
      </w:r>
      <w:r w:rsidRPr="006E7275">
        <w:rPr>
          <w:bCs/>
          <w:spacing w:val="19"/>
          <w:sz w:val="24"/>
        </w:rPr>
        <w:t xml:space="preserve"> </w:t>
      </w:r>
      <w:r w:rsidRPr="006E7275">
        <w:rPr>
          <w:bCs/>
          <w:sz w:val="24"/>
        </w:rPr>
        <w:t>thereafter</w:t>
      </w:r>
      <w:r w:rsidRPr="006E7275">
        <w:rPr>
          <w:bCs/>
          <w:spacing w:val="17"/>
          <w:sz w:val="24"/>
        </w:rPr>
        <w:t xml:space="preserve"> </w:t>
      </w:r>
      <w:r w:rsidRPr="006E7275">
        <w:rPr>
          <w:bCs/>
          <w:sz w:val="24"/>
        </w:rPr>
        <w:t>hold</w:t>
      </w:r>
      <w:r w:rsidRPr="006E7275">
        <w:rPr>
          <w:bCs/>
          <w:spacing w:val="19"/>
          <w:sz w:val="24"/>
        </w:rPr>
        <w:t xml:space="preserve"> </w:t>
      </w:r>
      <w:r w:rsidRPr="006E7275">
        <w:rPr>
          <w:bCs/>
          <w:sz w:val="24"/>
        </w:rPr>
        <w:t>a</w:t>
      </w:r>
      <w:r w:rsidRPr="006E7275">
        <w:rPr>
          <w:bCs/>
          <w:spacing w:val="17"/>
          <w:sz w:val="24"/>
        </w:rPr>
        <w:t xml:space="preserve"> </w:t>
      </w:r>
      <w:r w:rsidRPr="006E7275">
        <w:rPr>
          <w:bCs/>
          <w:sz w:val="24"/>
        </w:rPr>
        <w:t>hearing</w:t>
      </w:r>
      <w:r w:rsidRPr="006E7275">
        <w:rPr>
          <w:bCs/>
          <w:spacing w:val="17"/>
          <w:sz w:val="24"/>
        </w:rPr>
        <w:t xml:space="preserve"> </w:t>
      </w:r>
      <w:r w:rsidRPr="006E7275">
        <w:rPr>
          <w:bCs/>
          <w:sz w:val="24"/>
        </w:rPr>
        <w:t>within</w:t>
      </w:r>
      <w:r w:rsidRPr="006E7275">
        <w:rPr>
          <w:bCs/>
          <w:spacing w:val="26"/>
          <w:sz w:val="24"/>
        </w:rPr>
        <w:t xml:space="preserve"> </w:t>
      </w:r>
      <w:r w:rsidRPr="006E7275">
        <w:rPr>
          <w:bCs/>
          <w:spacing w:val="-2"/>
          <w:sz w:val="24"/>
        </w:rPr>
        <w:t>twenty</w:t>
      </w:r>
      <w:r w:rsidR="006E7275" w:rsidRPr="006E7275">
        <w:rPr>
          <w:bCs/>
          <w:spacing w:val="-2"/>
          <w:sz w:val="24"/>
        </w:rPr>
        <w:t xml:space="preserve"> </w:t>
      </w:r>
      <w:r w:rsidRPr="006E7275">
        <w:rPr>
          <w:bCs/>
          <w:sz w:val="24"/>
        </w:rPr>
        <w:t xml:space="preserve">(20) days on the matter and may modify, affirm or reverse the decision. </w:t>
      </w:r>
    </w:p>
    <w:p w14:paraId="0CA33457" w14:textId="3B97CA89" w:rsidR="00410A21" w:rsidRPr="00410A21" w:rsidRDefault="00AE4FE0" w:rsidP="00524CE7">
      <w:pPr>
        <w:pStyle w:val="BodyText"/>
        <w:spacing w:before="271"/>
        <w:jc w:val="both"/>
        <w:rPr>
          <w:b/>
          <w:bCs/>
        </w:rPr>
      </w:pPr>
      <w:r w:rsidRPr="00410A21">
        <w:rPr>
          <w:b/>
          <w:bCs/>
        </w:rPr>
        <w:t xml:space="preserve">§ </w:t>
      </w:r>
      <w:r>
        <w:rPr>
          <w:b/>
          <w:bCs/>
        </w:rPr>
        <w:t>8-200</w:t>
      </w:r>
      <w:r w:rsidR="00410A21" w:rsidRPr="00410A21">
        <w:rPr>
          <w:b/>
          <w:bCs/>
        </w:rPr>
        <w:t xml:space="preserve">. </w:t>
      </w:r>
      <w:r w:rsidR="00410A21" w:rsidRPr="00410A21">
        <w:rPr>
          <w:b/>
          <w:bCs/>
          <w:u w:val="single"/>
        </w:rPr>
        <w:t>Enforcement and Penalties</w:t>
      </w:r>
      <w:r w:rsidR="00EA4864" w:rsidRPr="00EA4864">
        <w:rPr>
          <w:b/>
          <w:bCs/>
        </w:rPr>
        <w:t>.</w:t>
      </w:r>
    </w:p>
    <w:p w14:paraId="7F024DD8" w14:textId="77777777" w:rsidR="004D1820" w:rsidRDefault="00410A21" w:rsidP="004D1820">
      <w:pPr>
        <w:pStyle w:val="BodyText"/>
        <w:numPr>
          <w:ilvl w:val="0"/>
          <w:numId w:val="21"/>
        </w:numPr>
        <w:spacing w:before="271"/>
        <w:ind w:hanging="450"/>
        <w:jc w:val="both"/>
      </w:pPr>
      <w:r w:rsidRPr="00410A21">
        <w:t>This chapter shall be enforced by the Code Enforcement Officer.</w:t>
      </w:r>
    </w:p>
    <w:p w14:paraId="0459B5CE" w14:textId="3B9872C6" w:rsidR="00EA4864" w:rsidRPr="004D1820" w:rsidRDefault="004D1820" w:rsidP="004D1820">
      <w:pPr>
        <w:pStyle w:val="BodyText"/>
        <w:numPr>
          <w:ilvl w:val="0"/>
          <w:numId w:val="21"/>
        </w:numPr>
        <w:spacing w:before="271"/>
        <w:ind w:hanging="450"/>
        <w:jc w:val="both"/>
      </w:pPr>
      <w:r w:rsidRPr="004D1820">
        <w:t xml:space="preserve">Any person, firm or corporation who shall violate any of the provisions of this Article shall, </w:t>
      </w:r>
      <w:r w:rsidRPr="004D1820">
        <w:lastRenderedPageBreak/>
        <w:t>upon conviction, be punished by a fine</w:t>
      </w:r>
      <w:r w:rsidR="00AE4FE0">
        <w:t xml:space="preserve"> </w:t>
      </w:r>
      <w:r w:rsidR="00AE4FE0" w:rsidRPr="00AE4FE0">
        <w:t>of not less than $750.00 and not more than $1,000.00</w:t>
      </w:r>
      <w:r w:rsidRPr="004D1820">
        <w:t>, or by imprisonment for a period not to exceed ninety (90) days, or by both such fine and imprisonment. Each violation of any of the provisions of this Article and each day the same is violated shall be deemed and taken to be a separate and distinct offense.</w:t>
      </w:r>
    </w:p>
    <w:p w14:paraId="4C0F1B7D" w14:textId="77777777" w:rsidR="00EA4864" w:rsidRDefault="00EA4864" w:rsidP="00524CE7">
      <w:pPr>
        <w:tabs>
          <w:tab w:val="left" w:pos="720"/>
        </w:tabs>
        <w:jc w:val="both"/>
        <w:rPr>
          <w:sz w:val="24"/>
        </w:rPr>
      </w:pPr>
    </w:p>
    <w:p w14:paraId="329D7A21" w14:textId="77777777" w:rsidR="00524CE7" w:rsidRDefault="00524CE7" w:rsidP="00524CE7">
      <w:pPr>
        <w:jc w:val="both"/>
        <w:rPr>
          <w:sz w:val="24"/>
          <w:szCs w:val="24"/>
        </w:rPr>
      </w:pPr>
      <w:r w:rsidRPr="00CE712C">
        <w:rPr>
          <w:b/>
          <w:bCs/>
          <w:sz w:val="24"/>
          <w:szCs w:val="24"/>
        </w:rPr>
        <w:t xml:space="preserve">SECTION </w:t>
      </w:r>
      <w:r>
        <w:rPr>
          <w:b/>
          <w:bCs/>
          <w:sz w:val="24"/>
          <w:szCs w:val="24"/>
        </w:rPr>
        <w:t>2</w:t>
      </w:r>
      <w:r>
        <w:rPr>
          <w:sz w:val="24"/>
          <w:szCs w:val="24"/>
        </w:rPr>
        <w:t xml:space="preserve">. </w:t>
      </w:r>
      <w:r w:rsidRPr="004B64D1">
        <w:rPr>
          <w:sz w:val="24"/>
          <w:szCs w:val="24"/>
        </w:rPr>
        <w:t>All Ordinances or parts of Ordinances inconsistent herewith are repealed as to</w:t>
      </w:r>
      <w:r>
        <w:rPr>
          <w:sz w:val="24"/>
          <w:szCs w:val="24"/>
        </w:rPr>
        <w:t xml:space="preserve"> such inconsistencies.</w:t>
      </w:r>
    </w:p>
    <w:p w14:paraId="5E631941" w14:textId="77777777" w:rsidR="00524CE7" w:rsidRDefault="00524CE7" w:rsidP="00524CE7">
      <w:pPr>
        <w:jc w:val="both"/>
        <w:rPr>
          <w:sz w:val="24"/>
          <w:szCs w:val="24"/>
        </w:rPr>
      </w:pPr>
    </w:p>
    <w:p w14:paraId="1ACCC794" w14:textId="77777777" w:rsidR="00524CE7" w:rsidRDefault="00524CE7" w:rsidP="00524CE7">
      <w:pPr>
        <w:jc w:val="both"/>
        <w:rPr>
          <w:sz w:val="24"/>
          <w:szCs w:val="24"/>
        </w:rPr>
      </w:pPr>
      <w:r w:rsidRPr="00CE712C">
        <w:rPr>
          <w:b/>
          <w:bCs/>
          <w:sz w:val="24"/>
          <w:szCs w:val="24"/>
        </w:rPr>
        <w:t xml:space="preserve">SECTION </w:t>
      </w:r>
      <w:r>
        <w:rPr>
          <w:b/>
          <w:bCs/>
          <w:sz w:val="24"/>
          <w:szCs w:val="24"/>
        </w:rPr>
        <w:t>3</w:t>
      </w:r>
      <w:r w:rsidRPr="00CE712C">
        <w:rPr>
          <w:b/>
          <w:bCs/>
          <w:sz w:val="24"/>
          <w:szCs w:val="24"/>
        </w:rPr>
        <w:t>.</w:t>
      </w:r>
      <w:r w:rsidRPr="004B64D1">
        <w:rPr>
          <w:sz w:val="24"/>
          <w:szCs w:val="24"/>
        </w:rPr>
        <w:t xml:space="preserve"> If any section, subsection, sentence, clause, phrase or portion of this Ordinance is for any reason held invalid or unconstitutional by any court of competent jurisdiction, such portion shall be deemed a separate, distinct and independent provision, and such holding shall not affect the validity of the remaining portions thereof. </w:t>
      </w:r>
    </w:p>
    <w:p w14:paraId="3D1140FF" w14:textId="77777777" w:rsidR="00524CE7" w:rsidRDefault="00524CE7" w:rsidP="00524CE7">
      <w:pPr>
        <w:jc w:val="both"/>
        <w:rPr>
          <w:sz w:val="24"/>
          <w:szCs w:val="24"/>
        </w:rPr>
      </w:pPr>
    </w:p>
    <w:p w14:paraId="04574541" w14:textId="77777777" w:rsidR="00595D95" w:rsidRDefault="00524CE7" w:rsidP="009F15FC">
      <w:pPr>
        <w:jc w:val="both"/>
        <w:rPr>
          <w:sz w:val="24"/>
        </w:rPr>
      </w:pPr>
      <w:r w:rsidRPr="00CE712C">
        <w:rPr>
          <w:b/>
          <w:bCs/>
          <w:sz w:val="24"/>
          <w:szCs w:val="24"/>
        </w:rPr>
        <w:t xml:space="preserve">SECTION </w:t>
      </w:r>
      <w:r>
        <w:rPr>
          <w:b/>
          <w:bCs/>
          <w:sz w:val="24"/>
          <w:szCs w:val="24"/>
        </w:rPr>
        <w:t>4</w:t>
      </w:r>
      <w:r w:rsidRPr="00CE712C">
        <w:rPr>
          <w:b/>
          <w:bCs/>
          <w:sz w:val="24"/>
          <w:szCs w:val="24"/>
        </w:rPr>
        <w:t>.</w:t>
      </w:r>
      <w:r w:rsidRPr="004B64D1">
        <w:rPr>
          <w:sz w:val="24"/>
          <w:szCs w:val="24"/>
        </w:rPr>
        <w:t xml:space="preserve"> This Ordinance shall take effect upon final passage and publication according to law.</w:t>
      </w:r>
      <w:r>
        <w:rPr>
          <w:sz w:val="24"/>
          <w:szCs w:val="24"/>
        </w:rPr>
        <w:t xml:space="preserve"> </w:t>
      </w:r>
      <w:r w:rsidR="00EA4864" w:rsidRPr="00EA4864">
        <w:rPr>
          <w:sz w:val="24"/>
        </w:rPr>
        <w:t>If any section, paragraph, subdivision, clause or provision of this Ordinance shall be adjudged</w:t>
      </w:r>
      <w:r w:rsidR="00EA4864" w:rsidRPr="00EA4864">
        <w:rPr>
          <w:spacing w:val="-2"/>
          <w:sz w:val="24"/>
        </w:rPr>
        <w:t xml:space="preserve"> </w:t>
      </w:r>
      <w:r w:rsidR="00EA4864" w:rsidRPr="00EA4864">
        <w:rPr>
          <w:sz w:val="24"/>
        </w:rPr>
        <w:t>invalid,</w:t>
      </w:r>
      <w:r w:rsidR="00EA4864" w:rsidRPr="00EA4864">
        <w:rPr>
          <w:spacing w:val="-1"/>
          <w:sz w:val="24"/>
        </w:rPr>
        <w:t xml:space="preserve"> </w:t>
      </w:r>
      <w:r w:rsidR="00EA4864" w:rsidRPr="00EA4864">
        <w:rPr>
          <w:sz w:val="24"/>
        </w:rPr>
        <w:t>such</w:t>
      </w:r>
      <w:r w:rsidR="00EA4864" w:rsidRPr="00EA4864">
        <w:rPr>
          <w:spacing w:val="-1"/>
          <w:sz w:val="24"/>
        </w:rPr>
        <w:t xml:space="preserve"> </w:t>
      </w:r>
      <w:r w:rsidR="00EA4864" w:rsidRPr="00EA4864">
        <w:rPr>
          <w:sz w:val="24"/>
        </w:rPr>
        <w:t>adjudication</w:t>
      </w:r>
      <w:r w:rsidR="00EA4864" w:rsidRPr="00EA4864">
        <w:rPr>
          <w:spacing w:val="-1"/>
          <w:sz w:val="24"/>
        </w:rPr>
        <w:t xml:space="preserve"> </w:t>
      </w:r>
      <w:r w:rsidR="00EA4864" w:rsidRPr="00EA4864">
        <w:rPr>
          <w:sz w:val="24"/>
        </w:rPr>
        <w:t>shall</w:t>
      </w:r>
      <w:r w:rsidR="00EA4864" w:rsidRPr="00EA4864">
        <w:rPr>
          <w:spacing w:val="-1"/>
          <w:sz w:val="24"/>
        </w:rPr>
        <w:t xml:space="preserve"> </w:t>
      </w:r>
      <w:r w:rsidR="00EA4864" w:rsidRPr="00EA4864">
        <w:rPr>
          <w:sz w:val="24"/>
        </w:rPr>
        <w:t>apply</w:t>
      </w:r>
      <w:r w:rsidR="00EA4864" w:rsidRPr="00EA4864">
        <w:rPr>
          <w:spacing w:val="-1"/>
          <w:sz w:val="24"/>
        </w:rPr>
        <w:t xml:space="preserve"> </w:t>
      </w:r>
      <w:r w:rsidR="00EA4864" w:rsidRPr="00EA4864">
        <w:rPr>
          <w:sz w:val="24"/>
        </w:rPr>
        <w:t>only</w:t>
      </w:r>
      <w:r w:rsidR="00EA4864" w:rsidRPr="00EA4864">
        <w:rPr>
          <w:spacing w:val="-1"/>
          <w:sz w:val="24"/>
        </w:rPr>
        <w:t xml:space="preserve"> </w:t>
      </w:r>
      <w:r w:rsidR="00EA4864" w:rsidRPr="00EA4864">
        <w:rPr>
          <w:sz w:val="24"/>
        </w:rPr>
        <w:t>to</w:t>
      </w:r>
      <w:r w:rsidR="00EA4864" w:rsidRPr="00EA4864">
        <w:rPr>
          <w:spacing w:val="-1"/>
          <w:sz w:val="24"/>
        </w:rPr>
        <w:t xml:space="preserve"> </w:t>
      </w:r>
      <w:r w:rsidR="00EA4864" w:rsidRPr="00EA4864">
        <w:rPr>
          <w:sz w:val="24"/>
        </w:rPr>
        <w:t>that</w:t>
      </w:r>
      <w:r w:rsidR="00EA4864" w:rsidRPr="00EA4864">
        <w:rPr>
          <w:spacing w:val="-1"/>
          <w:sz w:val="24"/>
        </w:rPr>
        <w:t xml:space="preserve"> </w:t>
      </w:r>
      <w:r w:rsidR="00EA4864" w:rsidRPr="00EA4864">
        <w:rPr>
          <w:sz w:val="24"/>
        </w:rPr>
        <w:t>section,</w:t>
      </w:r>
      <w:r w:rsidR="00EA4864" w:rsidRPr="00EA4864">
        <w:rPr>
          <w:spacing w:val="-1"/>
          <w:sz w:val="24"/>
        </w:rPr>
        <w:t xml:space="preserve"> </w:t>
      </w:r>
      <w:r w:rsidR="00EA4864" w:rsidRPr="00EA4864">
        <w:rPr>
          <w:sz w:val="24"/>
        </w:rPr>
        <w:t>subdivision,</w:t>
      </w:r>
      <w:r w:rsidR="00EA4864" w:rsidRPr="00EA4864">
        <w:rPr>
          <w:spacing w:val="-1"/>
          <w:sz w:val="24"/>
        </w:rPr>
        <w:t xml:space="preserve"> </w:t>
      </w:r>
      <w:r w:rsidR="00EA4864" w:rsidRPr="00EA4864">
        <w:rPr>
          <w:sz w:val="24"/>
        </w:rPr>
        <w:t>clause</w:t>
      </w:r>
      <w:r w:rsidR="00EA4864" w:rsidRPr="00EA4864">
        <w:rPr>
          <w:spacing w:val="-3"/>
          <w:sz w:val="24"/>
        </w:rPr>
        <w:t xml:space="preserve"> </w:t>
      </w:r>
      <w:r w:rsidR="00EA4864" w:rsidRPr="00EA4864">
        <w:rPr>
          <w:sz w:val="24"/>
        </w:rPr>
        <w:t>or provision so adjudged and the remainder of this Ordinance shall be deemed to be valid and effective</w:t>
      </w:r>
      <w:r w:rsidR="00900560">
        <w:rPr>
          <w:sz w:val="24"/>
        </w:rPr>
        <w:t>.</w:t>
      </w:r>
    </w:p>
    <w:p w14:paraId="17B5C691" w14:textId="77777777" w:rsidR="00900560" w:rsidRDefault="00900560" w:rsidP="009F15FC">
      <w:pPr>
        <w:jc w:val="both"/>
        <w:rPr>
          <w:sz w:val="24"/>
        </w:rPr>
      </w:pPr>
    </w:p>
    <w:p w14:paraId="1E4210AB" w14:textId="77777777" w:rsidR="00900560" w:rsidRDefault="00900560" w:rsidP="009F15FC">
      <w:pPr>
        <w:jc w:val="both"/>
        <w:rPr>
          <w:sz w:val="24"/>
        </w:rPr>
      </w:pPr>
    </w:p>
    <w:p w14:paraId="240A0879" w14:textId="77777777" w:rsidR="00900560" w:rsidRDefault="00900560" w:rsidP="009F15FC">
      <w:pPr>
        <w:jc w:val="both"/>
        <w:rPr>
          <w:sz w:val="24"/>
        </w:rPr>
      </w:pPr>
    </w:p>
    <w:p w14:paraId="172EFFD9" w14:textId="77777777" w:rsidR="00900560" w:rsidRPr="003F22E3" w:rsidRDefault="00900560" w:rsidP="00900560">
      <w:pPr>
        <w:jc w:val="center"/>
        <w:rPr>
          <w:u w:val="single"/>
        </w:rPr>
      </w:pPr>
      <w:r w:rsidRPr="003F22E3">
        <w:rPr>
          <w:u w:val="single"/>
        </w:rPr>
        <w:t>Notice</w:t>
      </w:r>
    </w:p>
    <w:p w14:paraId="0119DD09" w14:textId="017B2C42" w:rsidR="00900560" w:rsidRPr="003F22E3" w:rsidRDefault="00900560" w:rsidP="00900560">
      <w:pPr>
        <w:jc w:val="both"/>
      </w:pPr>
      <w:r w:rsidRPr="003F22E3">
        <w:t xml:space="preserve">Notice is hereby given that the aforesaid ordinance was introduced at a regular meeting of the Common Council of the Town of Hackettstown, County of Warren, State of New Jersey, held on </w:t>
      </w:r>
      <w:r>
        <w:t>November 13</w:t>
      </w:r>
      <w:r w:rsidRPr="003F22E3">
        <w:t xml:space="preserve">, 2025, and that a regular meeting of the same to be held on </w:t>
      </w:r>
      <w:r>
        <w:t>December 11,</w:t>
      </w:r>
      <w:r w:rsidRPr="003F22E3">
        <w:t xml:space="preserve"> 2025 at the Municipal Building, 215 West Stiger Street, Hackettstown, New Jersey, at the hour 7:00 o’clock in the evening, the said Common Council will consider the final passage of said ordinance.</w:t>
      </w:r>
    </w:p>
    <w:p w14:paraId="58415465" w14:textId="77777777" w:rsidR="00900560" w:rsidRPr="003F22E3" w:rsidRDefault="00900560" w:rsidP="00900560">
      <w:pPr>
        <w:jc w:val="both"/>
      </w:pPr>
    </w:p>
    <w:p w14:paraId="5D4F9463" w14:textId="77777777" w:rsidR="00900560" w:rsidRPr="003F22E3" w:rsidRDefault="00900560" w:rsidP="00900560">
      <w:pPr>
        <w:jc w:val="both"/>
      </w:pPr>
    </w:p>
    <w:p w14:paraId="50FC7C45" w14:textId="77777777" w:rsidR="00900560" w:rsidRPr="003F22E3" w:rsidRDefault="00900560" w:rsidP="00900560">
      <w:pPr>
        <w:ind w:left="4320"/>
        <w:contextualSpacing/>
        <w:jc w:val="both"/>
      </w:pPr>
      <w:r w:rsidRPr="003F22E3">
        <w:t>______________________________</w:t>
      </w:r>
    </w:p>
    <w:p w14:paraId="013848E6" w14:textId="77777777" w:rsidR="00900560" w:rsidRPr="003F22E3" w:rsidRDefault="00900560" w:rsidP="00900560">
      <w:pPr>
        <w:ind w:left="4320"/>
        <w:contextualSpacing/>
        <w:jc w:val="both"/>
      </w:pPr>
      <w:r w:rsidRPr="003F22E3">
        <w:t>PJ Reilly</w:t>
      </w:r>
    </w:p>
    <w:p w14:paraId="67514D42" w14:textId="77777777" w:rsidR="00900560" w:rsidRPr="003F22E3" w:rsidRDefault="00900560" w:rsidP="00900560">
      <w:pPr>
        <w:ind w:left="4320"/>
        <w:contextualSpacing/>
        <w:jc w:val="both"/>
        <w:rPr>
          <w:u w:val="single"/>
        </w:rPr>
      </w:pPr>
      <w:r w:rsidRPr="003F22E3">
        <w:t>Town Clerk/Administrator</w:t>
      </w:r>
    </w:p>
    <w:p w14:paraId="350DD58A" w14:textId="77777777" w:rsidR="00900560" w:rsidRPr="003F22E3" w:rsidRDefault="00900560" w:rsidP="00900560">
      <w:pPr>
        <w:ind w:left="4320"/>
        <w:jc w:val="both"/>
        <w:rPr>
          <w:u w:val="single"/>
        </w:rPr>
      </w:pPr>
    </w:p>
    <w:p w14:paraId="6EC5D809" w14:textId="77777777" w:rsidR="00900560" w:rsidRPr="004F5621" w:rsidRDefault="00900560" w:rsidP="00900560">
      <w:pPr>
        <w:rPr>
          <w:sz w:val="24"/>
          <w:szCs w:val="24"/>
        </w:rPr>
      </w:pPr>
    </w:p>
    <w:p w14:paraId="0254AF32" w14:textId="521DD37B" w:rsidR="00900560" w:rsidRPr="009F15FC" w:rsidRDefault="00900560" w:rsidP="009F15FC">
      <w:pPr>
        <w:jc w:val="both"/>
        <w:rPr>
          <w:sz w:val="24"/>
          <w:szCs w:val="24"/>
        </w:rPr>
        <w:sectPr w:rsidR="00900560" w:rsidRPr="009F15FC" w:rsidSect="007E3A59">
          <w:pgSz w:w="12240" w:h="15840"/>
          <w:pgMar w:top="1360" w:right="1080" w:bottom="1530" w:left="1440" w:header="720" w:footer="720" w:gutter="0"/>
          <w:cols w:space="720"/>
        </w:sectPr>
      </w:pPr>
    </w:p>
    <w:p w14:paraId="5F745DE0" w14:textId="3BC91DEF" w:rsidR="00595D95" w:rsidRDefault="00595D95" w:rsidP="0044455E">
      <w:pPr>
        <w:spacing w:before="240"/>
        <w:rPr>
          <w:rFonts w:ascii="Calibri"/>
        </w:rPr>
      </w:pPr>
    </w:p>
    <w:sectPr w:rsidR="00595D95">
      <w:pgSz w:w="12240" w:h="15840"/>
      <w:pgMar w:top="140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222"/>
    <w:multiLevelType w:val="multilevel"/>
    <w:tmpl w:val="CBDC440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89C6CBF"/>
    <w:multiLevelType w:val="hybridMultilevel"/>
    <w:tmpl w:val="351AB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673D4"/>
    <w:multiLevelType w:val="hybridMultilevel"/>
    <w:tmpl w:val="8B2EE76C"/>
    <w:lvl w:ilvl="0" w:tplc="CC5A316A">
      <w:start w:val="1"/>
      <w:numFmt w:val="upp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94B41"/>
    <w:multiLevelType w:val="hybridMultilevel"/>
    <w:tmpl w:val="9586C0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24F56"/>
    <w:multiLevelType w:val="hybridMultilevel"/>
    <w:tmpl w:val="63C86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625D9"/>
    <w:multiLevelType w:val="hybridMultilevel"/>
    <w:tmpl w:val="63807ECA"/>
    <w:lvl w:ilvl="0" w:tplc="A4F4B074">
      <w:start w:val="1"/>
      <w:numFmt w:val="upperLetter"/>
      <w:lvlText w:val="%1."/>
      <w:lvlJc w:val="left"/>
      <w:pPr>
        <w:ind w:left="1661" w:hanging="480"/>
      </w:pPr>
      <w:rPr>
        <w:rFonts w:ascii="Times New Roman" w:eastAsia="Times New Roman" w:hAnsi="Times New Roman" w:cs="Times New Roman" w:hint="default"/>
        <w:b w:val="0"/>
        <w:bCs w:val="0"/>
        <w:i w:val="0"/>
        <w:iCs w:val="0"/>
        <w:strike/>
        <w:spacing w:val="-1"/>
        <w:w w:val="91"/>
        <w:sz w:val="24"/>
        <w:szCs w:val="24"/>
        <w:lang w:val="en-US" w:eastAsia="en-US" w:bidi="ar-SA"/>
      </w:rPr>
    </w:lvl>
    <w:lvl w:ilvl="1" w:tplc="D9BC980E">
      <w:start w:val="1"/>
      <w:numFmt w:val="decimal"/>
      <w:lvlText w:val="(%2)"/>
      <w:lvlJc w:val="left"/>
      <w:pPr>
        <w:ind w:left="2138" w:hanging="478"/>
      </w:pPr>
      <w:rPr>
        <w:rFonts w:ascii="Times New Roman" w:eastAsia="Times New Roman" w:hAnsi="Times New Roman" w:cs="Times New Roman" w:hint="default"/>
        <w:b w:val="0"/>
        <w:bCs w:val="0"/>
        <w:i w:val="0"/>
        <w:iCs w:val="0"/>
        <w:strike/>
        <w:spacing w:val="0"/>
        <w:w w:val="92"/>
        <w:sz w:val="24"/>
        <w:szCs w:val="24"/>
        <w:lang w:val="en-US" w:eastAsia="en-US" w:bidi="ar-SA"/>
      </w:rPr>
    </w:lvl>
    <w:lvl w:ilvl="2" w:tplc="DA240F06">
      <w:numFmt w:val="bullet"/>
      <w:lvlText w:val="•"/>
      <w:lvlJc w:val="left"/>
      <w:pPr>
        <w:ind w:left="2982" w:hanging="478"/>
      </w:pPr>
      <w:rPr>
        <w:rFonts w:hint="default"/>
        <w:lang w:val="en-US" w:eastAsia="en-US" w:bidi="ar-SA"/>
      </w:rPr>
    </w:lvl>
    <w:lvl w:ilvl="3" w:tplc="B6A800CC">
      <w:numFmt w:val="bullet"/>
      <w:lvlText w:val="•"/>
      <w:lvlJc w:val="left"/>
      <w:pPr>
        <w:ind w:left="3824" w:hanging="478"/>
      </w:pPr>
      <w:rPr>
        <w:rFonts w:hint="default"/>
        <w:lang w:val="en-US" w:eastAsia="en-US" w:bidi="ar-SA"/>
      </w:rPr>
    </w:lvl>
    <w:lvl w:ilvl="4" w:tplc="D97015D4">
      <w:numFmt w:val="bullet"/>
      <w:lvlText w:val="•"/>
      <w:lvlJc w:val="left"/>
      <w:pPr>
        <w:ind w:left="4666" w:hanging="478"/>
      </w:pPr>
      <w:rPr>
        <w:rFonts w:hint="default"/>
        <w:lang w:val="en-US" w:eastAsia="en-US" w:bidi="ar-SA"/>
      </w:rPr>
    </w:lvl>
    <w:lvl w:ilvl="5" w:tplc="C6E287F4">
      <w:numFmt w:val="bullet"/>
      <w:lvlText w:val="•"/>
      <w:lvlJc w:val="left"/>
      <w:pPr>
        <w:ind w:left="5508" w:hanging="478"/>
      </w:pPr>
      <w:rPr>
        <w:rFonts w:hint="default"/>
        <w:lang w:val="en-US" w:eastAsia="en-US" w:bidi="ar-SA"/>
      </w:rPr>
    </w:lvl>
    <w:lvl w:ilvl="6" w:tplc="45400C5A">
      <w:numFmt w:val="bullet"/>
      <w:lvlText w:val="•"/>
      <w:lvlJc w:val="left"/>
      <w:pPr>
        <w:ind w:left="6351" w:hanging="478"/>
      </w:pPr>
      <w:rPr>
        <w:rFonts w:hint="default"/>
        <w:lang w:val="en-US" w:eastAsia="en-US" w:bidi="ar-SA"/>
      </w:rPr>
    </w:lvl>
    <w:lvl w:ilvl="7" w:tplc="342E2422">
      <w:numFmt w:val="bullet"/>
      <w:lvlText w:val="•"/>
      <w:lvlJc w:val="left"/>
      <w:pPr>
        <w:ind w:left="7193" w:hanging="478"/>
      </w:pPr>
      <w:rPr>
        <w:rFonts w:hint="default"/>
        <w:lang w:val="en-US" w:eastAsia="en-US" w:bidi="ar-SA"/>
      </w:rPr>
    </w:lvl>
    <w:lvl w:ilvl="8" w:tplc="800A81E2">
      <w:numFmt w:val="bullet"/>
      <w:lvlText w:val="•"/>
      <w:lvlJc w:val="left"/>
      <w:pPr>
        <w:ind w:left="8035" w:hanging="478"/>
      </w:pPr>
      <w:rPr>
        <w:rFonts w:hint="default"/>
        <w:lang w:val="en-US" w:eastAsia="en-US" w:bidi="ar-SA"/>
      </w:rPr>
    </w:lvl>
  </w:abstractNum>
  <w:abstractNum w:abstractNumId="6" w15:restartNumberingAfterBreak="0">
    <w:nsid w:val="1A295D64"/>
    <w:multiLevelType w:val="hybridMultilevel"/>
    <w:tmpl w:val="B9987AAE"/>
    <w:lvl w:ilvl="0" w:tplc="DF94BFBC">
      <w:start w:val="1"/>
      <w:numFmt w:val="upperLetter"/>
      <w:lvlText w:val="%1."/>
      <w:lvlJc w:val="left"/>
      <w:pPr>
        <w:ind w:left="3834" w:hanging="480"/>
      </w:pPr>
      <w:rPr>
        <w:rFonts w:ascii="Times New Roman" w:eastAsia="Times New Roman" w:hAnsi="Times New Roman" w:cs="Times New Roman"/>
        <w:b w:val="0"/>
        <w:bCs w:val="0"/>
        <w:i w:val="0"/>
        <w:iCs w:val="0"/>
        <w:spacing w:val="0"/>
        <w:w w:val="100"/>
        <w:sz w:val="22"/>
        <w:szCs w:val="22"/>
        <w:lang w:val="en-US" w:eastAsia="en-US" w:bidi="ar-SA"/>
      </w:rPr>
    </w:lvl>
    <w:lvl w:ilvl="1" w:tplc="BEFA2EA6">
      <w:numFmt w:val="bullet"/>
      <w:lvlText w:val="•"/>
      <w:lvlJc w:val="left"/>
      <w:pPr>
        <w:ind w:left="4710" w:hanging="480"/>
      </w:pPr>
      <w:rPr>
        <w:rFonts w:hint="default"/>
        <w:lang w:val="en-US" w:eastAsia="en-US" w:bidi="ar-SA"/>
      </w:rPr>
    </w:lvl>
    <w:lvl w:ilvl="2" w:tplc="1E308BB2">
      <w:numFmt w:val="bullet"/>
      <w:lvlText w:val="•"/>
      <w:lvlJc w:val="left"/>
      <w:pPr>
        <w:ind w:left="5586" w:hanging="480"/>
      </w:pPr>
      <w:rPr>
        <w:rFonts w:hint="default"/>
        <w:lang w:val="en-US" w:eastAsia="en-US" w:bidi="ar-SA"/>
      </w:rPr>
    </w:lvl>
    <w:lvl w:ilvl="3" w:tplc="C152DBC2">
      <w:numFmt w:val="bullet"/>
      <w:lvlText w:val="•"/>
      <w:lvlJc w:val="left"/>
      <w:pPr>
        <w:ind w:left="6462" w:hanging="480"/>
      </w:pPr>
      <w:rPr>
        <w:rFonts w:hint="default"/>
        <w:lang w:val="en-US" w:eastAsia="en-US" w:bidi="ar-SA"/>
      </w:rPr>
    </w:lvl>
    <w:lvl w:ilvl="4" w:tplc="281E7D92">
      <w:numFmt w:val="bullet"/>
      <w:lvlText w:val="•"/>
      <w:lvlJc w:val="left"/>
      <w:pPr>
        <w:ind w:left="7338" w:hanging="480"/>
      </w:pPr>
      <w:rPr>
        <w:rFonts w:hint="default"/>
        <w:lang w:val="en-US" w:eastAsia="en-US" w:bidi="ar-SA"/>
      </w:rPr>
    </w:lvl>
    <w:lvl w:ilvl="5" w:tplc="D66EC22C">
      <w:numFmt w:val="bullet"/>
      <w:lvlText w:val="•"/>
      <w:lvlJc w:val="left"/>
      <w:pPr>
        <w:ind w:left="8214" w:hanging="480"/>
      </w:pPr>
      <w:rPr>
        <w:rFonts w:hint="default"/>
        <w:lang w:val="en-US" w:eastAsia="en-US" w:bidi="ar-SA"/>
      </w:rPr>
    </w:lvl>
    <w:lvl w:ilvl="6" w:tplc="BCE0754C">
      <w:numFmt w:val="bullet"/>
      <w:lvlText w:val="•"/>
      <w:lvlJc w:val="left"/>
      <w:pPr>
        <w:ind w:left="9090" w:hanging="480"/>
      </w:pPr>
      <w:rPr>
        <w:rFonts w:hint="default"/>
        <w:lang w:val="en-US" w:eastAsia="en-US" w:bidi="ar-SA"/>
      </w:rPr>
    </w:lvl>
    <w:lvl w:ilvl="7" w:tplc="41B42680">
      <w:numFmt w:val="bullet"/>
      <w:lvlText w:val="•"/>
      <w:lvlJc w:val="left"/>
      <w:pPr>
        <w:ind w:left="9966" w:hanging="480"/>
      </w:pPr>
      <w:rPr>
        <w:rFonts w:hint="default"/>
        <w:lang w:val="en-US" w:eastAsia="en-US" w:bidi="ar-SA"/>
      </w:rPr>
    </w:lvl>
    <w:lvl w:ilvl="8" w:tplc="774AE7EC">
      <w:numFmt w:val="bullet"/>
      <w:lvlText w:val="•"/>
      <w:lvlJc w:val="left"/>
      <w:pPr>
        <w:ind w:left="10842" w:hanging="480"/>
      </w:pPr>
      <w:rPr>
        <w:rFonts w:hint="default"/>
        <w:lang w:val="en-US" w:eastAsia="en-US" w:bidi="ar-SA"/>
      </w:rPr>
    </w:lvl>
  </w:abstractNum>
  <w:abstractNum w:abstractNumId="7" w15:restartNumberingAfterBreak="0">
    <w:nsid w:val="216726CF"/>
    <w:multiLevelType w:val="multilevel"/>
    <w:tmpl w:val="1A2A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968F5"/>
    <w:multiLevelType w:val="hybridMultilevel"/>
    <w:tmpl w:val="BFE44772"/>
    <w:lvl w:ilvl="0" w:tplc="C382C3CE">
      <w:start w:val="1"/>
      <w:numFmt w:val="decimal"/>
      <w:lvlText w:val="%1."/>
      <w:lvlJc w:val="left"/>
      <w:pPr>
        <w:ind w:left="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2DC2DB7A">
      <w:start w:val="1"/>
      <w:numFmt w:val="upperLetter"/>
      <w:lvlText w:val="%2."/>
      <w:lvlJc w:val="left"/>
      <w:pPr>
        <w:ind w:left="1721" w:hanging="48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2" w:tplc="6D724E2A">
      <w:start w:val="1"/>
      <w:numFmt w:val="decimal"/>
      <w:lvlText w:val="%3."/>
      <w:lvlJc w:val="left"/>
      <w:pPr>
        <w:ind w:left="2138" w:hanging="699"/>
      </w:pPr>
      <w:rPr>
        <w:rFonts w:ascii="Times New Roman" w:eastAsia="Times New Roman" w:hAnsi="Times New Roman" w:cs="Times New Roman"/>
        <w:strike/>
        <w:spacing w:val="0"/>
        <w:w w:val="92"/>
        <w:lang w:val="en-US" w:eastAsia="en-US" w:bidi="ar-SA"/>
      </w:rPr>
    </w:lvl>
    <w:lvl w:ilvl="3" w:tplc="23D880BC">
      <w:numFmt w:val="bullet"/>
      <w:lvlText w:val="•"/>
      <w:lvlJc w:val="left"/>
      <w:pPr>
        <w:ind w:left="2140" w:hanging="699"/>
      </w:pPr>
      <w:rPr>
        <w:rFonts w:hint="default"/>
        <w:lang w:val="en-US" w:eastAsia="en-US" w:bidi="ar-SA"/>
      </w:rPr>
    </w:lvl>
    <w:lvl w:ilvl="4" w:tplc="3BAA683E">
      <w:numFmt w:val="bullet"/>
      <w:lvlText w:val="•"/>
      <w:lvlJc w:val="left"/>
      <w:pPr>
        <w:ind w:left="3222" w:hanging="699"/>
      </w:pPr>
      <w:rPr>
        <w:rFonts w:hint="default"/>
        <w:lang w:val="en-US" w:eastAsia="en-US" w:bidi="ar-SA"/>
      </w:rPr>
    </w:lvl>
    <w:lvl w:ilvl="5" w:tplc="9E20ADF4">
      <w:numFmt w:val="bullet"/>
      <w:lvlText w:val="•"/>
      <w:lvlJc w:val="left"/>
      <w:pPr>
        <w:ind w:left="4305" w:hanging="699"/>
      </w:pPr>
      <w:rPr>
        <w:rFonts w:hint="default"/>
        <w:lang w:val="en-US" w:eastAsia="en-US" w:bidi="ar-SA"/>
      </w:rPr>
    </w:lvl>
    <w:lvl w:ilvl="6" w:tplc="E21E3A3A">
      <w:numFmt w:val="bullet"/>
      <w:lvlText w:val="•"/>
      <w:lvlJc w:val="left"/>
      <w:pPr>
        <w:ind w:left="5388" w:hanging="699"/>
      </w:pPr>
      <w:rPr>
        <w:rFonts w:hint="default"/>
        <w:lang w:val="en-US" w:eastAsia="en-US" w:bidi="ar-SA"/>
      </w:rPr>
    </w:lvl>
    <w:lvl w:ilvl="7" w:tplc="4762DC46">
      <w:numFmt w:val="bullet"/>
      <w:lvlText w:val="•"/>
      <w:lvlJc w:val="left"/>
      <w:pPr>
        <w:ind w:left="6471" w:hanging="699"/>
      </w:pPr>
      <w:rPr>
        <w:rFonts w:hint="default"/>
        <w:lang w:val="en-US" w:eastAsia="en-US" w:bidi="ar-SA"/>
      </w:rPr>
    </w:lvl>
    <w:lvl w:ilvl="8" w:tplc="FB163B5C">
      <w:numFmt w:val="bullet"/>
      <w:lvlText w:val="•"/>
      <w:lvlJc w:val="left"/>
      <w:pPr>
        <w:ind w:left="7554" w:hanging="699"/>
      </w:pPr>
      <w:rPr>
        <w:rFonts w:hint="default"/>
        <w:lang w:val="en-US" w:eastAsia="en-US" w:bidi="ar-SA"/>
      </w:rPr>
    </w:lvl>
  </w:abstractNum>
  <w:abstractNum w:abstractNumId="9" w15:restartNumberingAfterBreak="0">
    <w:nsid w:val="343F1974"/>
    <w:multiLevelType w:val="hybridMultilevel"/>
    <w:tmpl w:val="41407FF0"/>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74E667A"/>
    <w:multiLevelType w:val="hybridMultilevel"/>
    <w:tmpl w:val="3320DF42"/>
    <w:lvl w:ilvl="0" w:tplc="88827528">
      <w:start w:val="1"/>
      <w:numFmt w:val="upperLetter"/>
      <w:lvlText w:val="%1."/>
      <w:lvlJc w:val="left"/>
      <w:pPr>
        <w:ind w:left="1121" w:hanging="480"/>
      </w:pPr>
      <w:rPr>
        <w:rFonts w:ascii="Times New Roman" w:eastAsia="Times New Roman" w:hAnsi="Times New Roman" w:cs="Times New Roman" w:hint="default"/>
        <w:b w:val="0"/>
        <w:bCs w:val="0"/>
        <w:i w:val="0"/>
        <w:iCs w:val="0"/>
        <w:strike/>
        <w:spacing w:val="-1"/>
        <w:w w:val="91"/>
        <w:sz w:val="24"/>
        <w:szCs w:val="24"/>
        <w:lang w:val="en-US" w:eastAsia="en-US" w:bidi="ar-SA"/>
      </w:rPr>
    </w:lvl>
    <w:lvl w:ilvl="1" w:tplc="E668A034">
      <w:start w:val="1"/>
      <w:numFmt w:val="decimal"/>
      <w:lvlText w:val="(%2)"/>
      <w:lvlJc w:val="left"/>
      <w:pPr>
        <w:ind w:left="1598" w:hanging="478"/>
      </w:pPr>
      <w:rPr>
        <w:rFonts w:ascii="Times New Roman" w:eastAsia="Times New Roman" w:hAnsi="Times New Roman" w:cs="Times New Roman" w:hint="default"/>
        <w:b w:val="0"/>
        <w:bCs w:val="0"/>
        <w:i w:val="0"/>
        <w:iCs w:val="0"/>
        <w:strike/>
        <w:spacing w:val="0"/>
        <w:w w:val="92"/>
        <w:sz w:val="24"/>
        <w:szCs w:val="24"/>
        <w:lang w:val="en-US" w:eastAsia="en-US" w:bidi="ar-SA"/>
      </w:rPr>
    </w:lvl>
    <w:lvl w:ilvl="2" w:tplc="6F06A2FA">
      <w:numFmt w:val="bullet"/>
      <w:lvlText w:val="•"/>
      <w:lvlJc w:val="left"/>
      <w:pPr>
        <w:ind w:left="2502" w:hanging="478"/>
      </w:pPr>
      <w:rPr>
        <w:rFonts w:hint="default"/>
        <w:lang w:val="en-US" w:eastAsia="en-US" w:bidi="ar-SA"/>
      </w:rPr>
    </w:lvl>
    <w:lvl w:ilvl="3" w:tplc="E3A49FE2">
      <w:numFmt w:val="bullet"/>
      <w:lvlText w:val="•"/>
      <w:lvlJc w:val="left"/>
      <w:pPr>
        <w:ind w:left="3404" w:hanging="478"/>
      </w:pPr>
      <w:rPr>
        <w:rFonts w:hint="default"/>
        <w:lang w:val="en-US" w:eastAsia="en-US" w:bidi="ar-SA"/>
      </w:rPr>
    </w:lvl>
    <w:lvl w:ilvl="4" w:tplc="2C426A1E">
      <w:numFmt w:val="bullet"/>
      <w:lvlText w:val="•"/>
      <w:lvlJc w:val="left"/>
      <w:pPr>
        <w:ind w:left="4306" w:hanging="478"/>
      </w:pPr>
      <w:rPr>
        <w:rFonts w:hint="default"/>
        <w:lang w:val="en-US" w:eastAsia="en-US" w:bidi="ar-SA"/>
      </w:rPr>
    </w:lvl>
    <w:lvl w:ilvl="5" w:tplc="9B9894AE">
      <w:numFmt w:val="bullet"/>
      <w:lvlText w:val="•"/>
      <w:lvlJc w:val="left"/>
      <w:pPr>
        <w:ind w:left="5208" w:hanging="478"/>
      </w:pPr>
      <w:rPr>
        <w:rFonts w:hint="default"/>
        <w:lang w:val="en-US" w:eastAsia="en-US" w:bidi="ar-SA"/>
      </w:rPr>
    </w:lvl>
    <w:lvl w:ilvl="6" w:tplc="728604C0">
      <w:numFmt w:val="bullet"/>
      <w:lvlText w:val="•"/>
      <w:lvlJc w:val="left"/>
      <w:pPr>
        <w:ind w:left="6111" w:hanging="478"/>
      </w:pPr>
      <w:rPr>
        <w:rFonts w:hint="default"/>
        <w:lang w:val="en-US" w:eastAsia="en-US" w:bidi="ar-SA"/>
      </w:rPr>
    </w:lvl>
    <w:lvl w:ilvl="7" w:tplc="99A012B6">
      <w:numFmt w:val="bullet"/>
      <w:lvlText w:val="•"/>
      <w:lvlJc w:val="left"/>
      <w:pPr>
        <w:ind w:left="7013" w:hanging="478"/>
      </w:pPr>
      <w:rPr>
        <w:rFonts w:hint="default"/>
        <w:lang w:val="en-US" w:eastAsia="en-US" w:bidi="ar-SA"/>
      </w:rPr>
    </w:lvl>
    <w:lvl w:ilvl="8" w:tplc="3DAC44F0">
      <w:numFmt w:val="bullet"/>
      <w:lvlText w:val="•"/>
      <w:lvlJc w:val="left"/>
      <w:pPr>
        <w:ind w:left="7915" w:hanging="478"/>
      </w:pPr>
      <w:rPr>
        <w:rFonts w:hint="default"/>
        <w:lang w:val="en-US" w:eastAsia="en-US" w:bidi="ar-SA"/>
      </w:rPr>
    </w:lvl>
  </w:abstractNum>
  <w:abstractNum w:abstractNumId="11" w15:restartNumberingAfterBreak="0">
    <w:nsid w:val="37E3500D"/>
    <w:multiLevelType w:val="multilevel"/>
    <w:tmpl w:val="EC58694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8533E2"/>
    <w:multiLevelType w:val="multilevel"/>
    <w:tmpl w:val="415AA4C8"/>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ind w:left="2520" w:hanging="360"/>
      </w:pPr>
      <w:rPr>
        <w:rFonts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4B1771CC"/>
    <w:multiLevelType w:val="hybridMultilevel"/>
    <w:tmpl w:val="4DB6C820"/>
    <w:lvl w:ilvl="0" w:tplc="5FFA60C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C313B79"/>
    <w:multiLevelType w:val="hybridMultilevel"/>
    <w:tmpl w:val="1982D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C6625"/>
    <w:multiLevelType w:val="hybridMultilevel"/>
    <w:tmpl w:val="7F5E97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10619D"/>
    <w:multiLevelType w:val="hybridMultilevel"/>
    <w:tmpl w:val="2D8CA264"/>
    <w:lvl w:ilvl="0" w:tplc="47CE3D20">
      <w:start w:val="1"/>
      <w:numFmt w:val="upperLetter"/>
      <w:lvlText w:val="%1."/>
      <w:lvlJc w:val="left"/>
      <w:pPr>
        <w:ind w:left="1121" w:hanging="480"/>
        <w:jc w:val="right"/>
      </w:pPr>
      <w:rPr>
        <w:rFonts w:ascii="Times New Roman" w:eastAsia="Times New Roman" w:hAnsi="Times New Roman" w:cs="Times New Roman" w:hint="default"/>
        <w:b w:val="0"/>
        <w:bCs w:val="0"/>
        <w:i w:val="0"/>
        <w:iCs w:val="0"/>
        <w:strike/>
        <w:spacing w:val="-1"/>
        <w:w w:val="91"/>
        <w:sz w:val="24"/>
        <w:szCs w:val="24"/>
        <w:lang w:val="en-US" w:eastAsia="en-US" w:bidi="ar-SA"/>
      </w:rPr>
    </w:lvl>
    <w:lvl w:ilvl="1" w:tplc="86F260E0">
      <w:start w:val="1"/>
      <w:numFmt w:val="decimal"/>
      <w:lvlText w:val="(%2)"/>
      <w:lvlJc w:val="left"/>
      <w:pPr>
        <w:ind w:left="2138" w:hanging="478"/>
      </w:pPr>
      <w:rPr>
        <w:rFonts w:ascii="Times New Roman" w:eastAsia="Times New Roman" w:hAnsi="Times New Roman" w:cs="Times New Roman" w:hint="default"/>
        <w:b w:val="0"/>
        <w:bCs w:val="0"/>
        <w:i w:val="0"/>
        <w:iCs w:val="0"/>
        <w:strike/>
        <w:spacing w:val="0"/>
        <w:w w:val="92"/>
        <w:sz w:val="24"/>
        <w:szCs w:val="24"/>
        <w:lang w:val="en-US" w:eastAsia="en-US" w:bidi="ar-SA"/>
      </w:rPr>
    </w:lvl>
    <w:lvl w:ilvl="2" w:tplc="DC066914">
      <w:numFmt w:val="bullet"/>
      <w:lvlText w:val="•"/>
      <w:lvlJc w:val="left"/>
      <w:pPr>
        <w:ind w:left="2982" w:hanging="478"/>
      </w:pPr>
      <w:rPr>
        <w:rFonts w:hint="default"/>
        <w:lang w:val="en-US" w:eastAsia="en-US" w:bidi="ar-SA"/>
      </w:rPr>
    </w:lvl>
    <w:lvl w:ilvl="3" w:tplc="B1E2A918">
      <w:numFmt w:val="bullet"/>
      <w:lvlText w:val="•"/>
      <w:lvlJc w:val="left"/>
      <w:pPr>
        <w:ind w:left="3824" w:hanging="478"/>
      </w:pPr>
      <w:rPr>
        <w:rFonts w:hint="default"/>
        <w:lang w:val="en-US" w:eastAsia="en-US" w:bidi="ar-SA"/>
      </w:rPr>
    </w:lvl>
    <w:lvl w:ilvl="4" w:tplc="78908F1A">
      <w:numFmt w:val="bullet"/>
      <w:lvlText w:val="•"/>
      <w:lvlJc w:val="left"/>
      <w:pPr>
        <w:ind w:left="4666" w:hanging="478"/>
      </w:pPr>
      <w:rPr>
        <w:rFonts w:hint="default"/>
        <w:lang w:val="en-US" w:eastAsia="en-US" w:bidi="ar-SA"/>
      </w:rPr>
    </w:lvl>
    <w:lvl w:ilvl="5" w:tplc="4DD2C3DE">
      <w:numFmt w:val="bullet"/>
      <w:lvlText w:val="•"/>
      <w:lvlJc w:val="left"/>
      <w:pPr>
        <w:ind w:left="5508" w:hanging="478"/>
      </w:pPr>
      <w:rPr>
        <w:rFonts w:hint="default"/>
        <w:lang w:val="en-US" w:eastAsia="en-US" w:bidi="ar-SA"/>
      </w:rPr>
    </w:lvl>
    <w:lvl w:ilvl="6" w:tplc="A8E850F6">
      <w:numFmt w:val="bullet"/>
      <w:lvlText w:val="•"/>
      <w:lvlJc w:val="left"/>
      <w:pPr>
        <w:ind w:left="6351" w:hanging="478"/>
      </w:pPr>
      <w:rPr>
        <w:rFonts w:hint="default"/>
        <w:lang w:val="en-US" w:eastAsia="en-US" w:bidi="ar-SA"/>
      </w:rPr>
    </w:lvl>
    <w:lvl w:ilvl="7" w:tplc="417E14E2">
      <w:numFmt w:val="bullet"/>
      <w:lvlText w:val="•"/>
      <w:lvlJc w:val="left"/>
      <w:pPr>
        <w:ind w:left="7193" w:hanging="478"/>
      </w:pPr>
      <w:rPr>
        <w:rFonts w:hint="default"/>
        <w:lang w:val="en-US" w:eastAsia="en-US" w:bidi="ar-SA"/>
      </w:rPr>
    </w:lvl>
    <w:lvl w:ilvl="8" w:tplc="A15016B6">
      <w:numFmt w:val="bullet"/>
      <w:lvlText w:val="•"/>
      <w:lvlJc w:val="left"/>
      <w:pPr>
        <w:ind w:left="8035" w:hanging="478"/>
      </w:pPr>
      <w:rPr>
        <w:rFonts w:hint="default"/>
        <w:lang w:val="en-US" w:eastAsia="en-US" w:bidi="ar-SA"/>
      </w:rPr>
    </w:lvl>
  </w:abstractNum>
  <w:abstractNum w:abstractNumId="17" w15:restartNumberingAfterBreak="0">
    <w:nsid w:val="70F1146F"/>
    <w:multiLevelType w:val="hybridMultilevel"/>
    <w:tmpl w:val="4E905B0A"/>
    <w:lvl w:ilvl="0" w:tplc="1056096E">
      <w:start w:val="1"/>
      <w:numFmt w:val="upperLetter"/>
      <w:lvlText w:val="%1."/>
      <w:lvlJc w:val="left"/>
      <w:pPr>
        <w:ind w:left="1080" w:hanging="569"/>
      </w:pPr>
      <w:rPr>
        <w:rFonts w:ascii="Times New Roman" w:eastAsia="Times New Roman" w:hAnsi="Times New Roman" w:cs="Times New Roman" w:hint="default"/>
        <w:b w:val="0"/>
        <w:bCs w:val="0"/>
        <w:i w:val="0"/>
        <w:iCs w:val="0"/>
        <w:strike/>
        <w:spacing w:val="-1"/>
        <w:w w:val="91"/>
        <w:sz w:val="24"/>
        <w:szCs w:val="24"/>
        <w:lang w:val="en-US" w:eastAsia="en-US" w:bidi="ar-SA"/>
      </w:rPr>
    </w:lvl>
    <w:lvl w:ilvl="1" w:tplc="3EBE589C">
      <w:start w:val="1"/>
      <w:numFmt w:val="upperLetter"/>
      <w:lvlText w:val="%2."/>
      <w:lvlJc w:val="left"/>
      <w:pPr>
        <w:ind w:left="1661" w:hanging="461"/>
      </w:pPr>
      <w:rPr>
        <w:rFonts w:hint="default"/>
        <w:spacing w:val="-1"/>
        <w:w w:val="91"/>
        <w:lang w:val="en-US" w:eastAsia="en-US" w:bidi="ar-SA"/>
      </w:rPr>
    </w:lvl>
    <w:lvl w:ilvl="2" w:tplc="DFE60C1C">
      <w:numFmt w:val="bullet"/>
      <w:lvlText w:val="•"/>
      <w:lvlJc w:val="left"/>
      <w:pPr>
        <w:ind w:left="2555" w:hanging="461"/>
      </w:pPr>
      <w:rPr>
        <w:rFonts w:hint="default"/>
        <w:lang w:val="en-US" w:eastAsia="en-US" w:bidi="ar-SA"/>
      </w:rPr>
    </w:lvl>
    <w:lvl w:ilvl="3" w:tplc="0332E3F2">
      <w:numFmt w:val="bullet"/>
      <w:lvlText w:val="•"/>
      <w:lvlJc w:val="left"/>
      <w:pPr>
        <w:ind w:left="3451" w:hanging="461"/>
      </w:pPr>
      <w:rPr>
        <w:rFonts w:hint="default"/>
        <w:lang w:val="en-US" w:eastAsia="en-US" w:bidi="ar-SA"/>
      </w:rPr>
    </w:lvl>
    <w:lvl w:ilvl="4" w:tplc="5BC0513E">
      <w:numFmt w:val="bullet"/>
      <w:lvlText w:val="•"/>
      <w:lvlJc w:val="left"/>
      <w:pPr>
        <w:ind w:left="4346" w:hanging="461"/>
      </w:pPr>
      <w:rPr>
        <w:rFonts w:hint="default"/>
        <w:lang w:val="en-US" w:eastAsia="en-US" w:bidi="ar-SA"/>
      </w:rPr>
    </w:lvl>
    <w:lvl w:ilvl="5" w:tplc="29365D44">
      <w:numFmt w:val="bullet"/>
      <w:lvlText w:val="•"/>
      <w:lvlJc w:val="left"/>
      <w:pPr>
        <w:ind w:left="5242" w:hanging="461"/>
      </w:pPr>
      <w:rPr>
        <w:rFonts w:hint="default"/>
        <w:lang w:val="en-US" w:eastAsia="en-US" w:bidi="ar-SA"/>
      </w:rPr>
    </w:lvl>
    <w:lvl w:ilvl="6" w:tplc="5EF0A276">
      <w:numFmt w:val="bullet"/>
      <w:lvlText w:val="•"/>
      <w:lvlJc w:val="left"/>
      <w:pPr>
        <w:ind w:left="6137" w:hanging="461"/>
      </w:pPr>
      <w:rPr>
        <w:rFonts w:hint="default"/>
        <w:lang w:val="en-US" w:eastAsia="en-US" w:bidi="ar-SA"/>
      </w:rPr>
    </w:lvl>
    <w:lvl w:ilvl="7" w:tplc="FA94854A">
      <w:numFmt w:val="bullet"/>
      <w:lvlText w:val="•"/>
      <w:lvlJc w:val="left"/>
      <w:pPr>
        <w:ind w:left="7033" w:hanging="461"/>
      </w:pPr>
      <w:rPr>
        <w:rFonts w:hint="default"/>
        <w:lang w:val="en-US" w:eastAsia="en-US" w:bidi="ar-SA"/>
      </w:rPr>
    </w:lvl>
    <w:lvl w:ilvl="8" w:tplc="F2E6E32E">
      <w:numFmt w:val="bullet"/>
      <w:lvlText w:val="•"/>
      <w:lvlJc w:val="left"/>
      <w:pPr>
        <w:ind w:left="7928" w:hanging="461"/>
      </w:pPr>
      <w:rPr>
        <w:rFonts w:hint="default"/>
        <w:lang w:val="en-US" w:eastAsia="en-US" w:bidi="ar-SA"/>
      </w:rPr>
    </w:lvl>
  </w:abstractNum>
  <w:abstractNum w:abstractNumId="18" w15:restartNumberingAfterBreak="0">
    <w:nsid w:val="71273822"/>
    <w:multiLevelType w:val="hybridMultilevel"/>
    <w:tmpl w:val="4EEC462E"/>
    <w:lvl w:ilvl="0" w:tplc="D28AA644">
      <w:start w:val="1"/>
      <w:numFmt w:val="upperLetter"/>
      <w:lvlText w:val="%1."/>
      <w:lvlJc w:val="left"/>
      <w:pPr>
        <w:ind w:left="1661" w:hanging="401"/>
        <w:jc w:val="right"/>
      </w:pPr>
      <w:rPr>
        <w:rFonts w:ascii="Times New Roman" w:eastAsia="Times New Roman" w:hAnsi="Times New Roman" w:cs="Times New Roman" w:hint="default"/>
        <w:b w:val="0"/>
        <w:bCs w:val="0"/>
        <w:i w:val="0"/>
        <w:iCs w:val="0"/>
        <w:strike/>
        <w:spacing w:val="-1"/>
        <w:w w:val="91"/>
        <w:sz w:val="24"/>
        <w:szCs w:val="24"/>
        <w:lang w:val="en-US" w:eastAsia="en-US" w:bidi="ar-SA"/>
      </w:rPr>
    </w:lvl>
    <w:lvl w:ilvl="1" w:tplc="EA1AAB38">
      <w:start w:val="1"/>
      <w:numFmt w:val="decimal"/>
      <w:lvlText w:val="(%2)"/>
      <w:lvlJc w:val="left"/>
      <w:pPr>
        <w:ind w:left="1598" w:hanging="399"/>
      </w:pPr>
      <w:rPr>
        <w:rFonts w:ascii="Times New Roman" w:eastAsia="Times New Roman" w:hAnsi="Times New Roman" w:cs="Times New Roman" w:hint="default"/>
        <w:b w:val="0"/>
        <w:bCs w:val="0"/>
        <w:i w:val="0"/>
        <w:iCs w:val="0"/>
        <w:strike/>
        <w:spacing w:val="0"/>
        <w:w w:val="92"/>
        <w:sz w:val="24"/>
        <w:szCs w:val="24"/>
        <w:lang w:val="en-US" w:eastAsia="en-US" w:bidi="ar-SA"/>
      </w:rPr>
    </w:lvl>
    <w:lvl w:ilvl="2" w:tplc="2798402C">
      <w:numFmt w:val="bullet"/>
      <w:lvlText w:val="•"/>
      <w:lvlJc w:val="left"/>
      <w:pPr>
        <w:ind w:left="2555" w:hanging="399"/>
      </w:pPr>
      <w:rPr>
        <w:rFonts w:hint="default"/>
        <w:lang w:val="en-US" w:eastAsia="en-US" w:bidi="ar-SA"/>
      </w:rPr>
    </w:lvl>
    <w:lvl w:ilvl="3" w:tplc="4906EA06">
      <w:numFmt w:val="bullet"/>
      <w:lvlText w:val="•"/>
      <w:lvlJc w:val="left"/>
      <w:pPr>
        <w:ind w:left="3451" w:hanging="399"/>
      </w:pPr>
      <w:rPr>
        <w:rFonts w:hint="default"/>
        <w:lang w:val="en-US" w:eastAsia="en-US" w:bidi="ar-SA"/>
      </w:rPr>
    </w:lvl>
    <w:lvl w:ilvl="4" w:tplc="835E5422">
      <w:numFmt w:val="bullet"/>
      <w:lvlText w:val="•"/>
      <w:lvlJc w:val="left"/>
      <w:pPr>
        <w:ind w:left="4346" w:hanging="399"/>
      </w:pPr>
      <w:rPr>
        <w:rFonts w:hint="default"/>
        <w:lang w:val="en-US" w:eastAsia="en-US" w:bidi="ar-SA"/>
      </w:rPr>
    </w:lvl>
    <w:lvl w:ilvl="5" w:tplc="F2B23E64">
      <w:numFmt w:val="bullet"/>
      <w:lvlText w:val="•"/>
      <w:lvlJc w:val="left"/>
      <w:pPr>
        <w:ind w:left="5242" w:hanging="399"/>
      </w:pPr>
      <w:rPr>
        <w:rFonts w:hint="default"/>
        <w:lang w:val="en-US" w:eastAsia="en-US" w:bidi="ar-SA"/>
      </w:rPr>
    </w:lvl>
    <w:lvl w:ilvl="6" w:tplc="05141A8C">
      <w:numFmt w:val="bullet"/>
      <w:lvlText w:val="•"/>
      <w:lvlJc w:val="left"/>
      <w:pPr>
        <w:ind w:left="6137" w:hanging="399"/>
      </w:pPr>
      <w:rPr>
        <w:rFonts w:hint="default"/>
        <w:lang w:val="en-US" w:eastAsia="en-US" w:bidi="ar-SA"/>
      </w:rPr>
    </w:lvl>
    <w:lvl w:ilvl="7" w:tplc="AFE8FCAA">
      <w:numFmt w:val="bullet"/>
      <w:lvlText w:val="•"/>
      <w:lvlJc w:val="left"/>
      <w:pPr>
        <w:ind w:left="7033" w:hanging="399"/>
      </w:pPr>
      <w:rPr>
        <w:rFonts w:hint="default"/>
        <w:lang w:val="en-US" w:eastAsia="en-US" w:bidi="ar-SA"/>
      </w:rPr>
    </w:lvl>
    <w:lvl w:ilvl="8" w:tplc="C032BD12">
      <w:numFmt w:val="bullet"/>
      <w:lvlText w:val="•"/>
      <w:lvlJc w:val="left"/>
      <w:pPr>
        <w:ind w:left="7928" w:hanging="399"/>
      </w:pPr>
      <w:rPr>
        <w:rFonts w:hint="default"/>
        <w:lang w:val="en-US" w:eastAsia="en-US" w:bidi="ar-SA"/>
      </w:rPr>
    </w:lvl>
  </w:abstractNum>
  <w:abstractNum w:abstractNumId="19" w15:restartNumberingAfterBreak="0">
    <w:nsid w:val="77B7056D"/>
    <w:multiLevelType w:val="hybridMultilevel"/>
    <w:tmpl w:val="B390398E"/>
    <w:lvl w:ilvl="0" w:tplc="84DA1830">
      <w:start w:val="1"/>
      <w:numFmt w:val="upperLetter"/>
      <w:lvlText w:val="%1."/>
      <w:lvlJc w:val="left"/>
      <w:pPr>
        <w:ind w:left="2138" w:hanging="478"/>
      </w:pPr>
      <w:rPr>
        <w:rFonts w:ascii="Times New Roman" w:eastAsia="Times New Roman" w:hAnsi="Times New Roman" w:cs="Times New Roman" w:hint="default"/>
        <w:b w:val="0"/>
        <w:bCs w:val="0"/>
        <w:i w:val="0"/>
        <w:iCs w:val="0"/>
        <w:strike/>
        <w:spacing w:val="-1"/>
        <w:w w:val="100"/>
        <w:sz w:val="24"/>
        <w:szCs w:val="24"/>
        <w:lang w:val="en-US" w:eastAsia="en-US" w:bidi="ar-SA"/>
      </w:rPr>
    </w:lvl>
    <w:lvl w:ilvl="1" w:tplc="4AE82C32">
      <w:numFmt w:val="bullet"/>
      <w:lvlText w:val="•"/>
      <w:lvlJc w:val="left"/>
      <w:pPr>
        <w:ind w:left="2898" w:hanging="478"/>
      </w:pPr>
      <w:rPr>
        <w:rFonts w:hint="default"/>
        <w:lang w:val="en-US" w:eastAsia="en-US" w:bidi="ar-SA"/>
      </w:rPr>
    </w:lvl>
    <w:lvl w:ilvl="2" w:tplc="C89CABDC">
      <w:numFmt w:val="bullet"/>
      <w:lvlText w:val="•"/>
      <w:lvlJc w:val="left"/>
      <w:pPr>
        <w:ind w:left="3656" w:hanging="478"/>
      </w:pPr>
      <w:rPr>
        <w:rFonts w:hint="default"/>
        <w:lang w:val="en-US" w:eastAsia="en-US" w:bidi="ar-SA"/>
      </w:rPr>
    </w:lvl>
    <w:lvl w:ilvl="3" w:tplc="A9A6E18E">
      <w:numFmt w:val="bullet"/>
      <w:lvlText w:val="•"/>
      <w:lvlJc w:val="left"/>
      <w:pPr>
        <w:ind w:left="4414" w:hanging="478"/>
      </w:pPr>
      <w:rPr>
        <w:rFonts w:hint="default"/>
        <w:lang w:val="en-US" w:eastAsia="en-US" w:bidi="ar-SA"/>
      </w:rPr>
    </w:lvl>
    <w:lvl w:ilvl="4" w:tplc="80D6295A">
      <w:numFmt w:val="bullet"/>
      <w:lvlText w:val="•"/>
      <w:lvlJc w:val="left"/>
      <w:pPr>
        <w:ind w:left="5172" w:hanging="478"/>
      </w:pPr>
      <w:rPr>
        <w:rFonts w:hint="default"/>
        <w:lang w:val="en-US" w:eastAsia="en-US" w:bidi="ar-SA"/>
      </w:rPr>
    </w:lvl>
    <w:lvl w:ilvl="5" w:tplc="BAE8D360">
      <w:numFmt w:val="bullet"/>
      <w:lvlText w:val="•"/>
      <w:lvlJc w:val="left"/>
      <w:pPr>
        <w:ind w:left="5930" w:hanging="478"/>
      </w:pPr>
      <w:rPr>
        <w:rFonts w:hint="default"/>
        <w:lang w:val="en-US" w:eastAsia="en-US" w:bidi="ar-SA"/>
      </w:rPr>
    </w:lvl>
    <w:lvl w:ilvl="6" w:tplc="A13C150C">
      <w:numFmt w:val="bullet"/>
      <w:lvlText w:val="•"/>
      <w:lvlJc w:val="left"/>
      <w:pPr>
        <w:ind w:left="6688" w:hanging="478"/>
      </w:pPr>
      <w:rPr>
        <w:rFonts w:hint="default"/>
        <w:lang w:val="en-US" w:eastAsia="en-US" w:bidi="ar-SA"/>
      </w:rPr>
    </w:lvl>
    <w:lvl w:ilvl="7" w:tplc="F57C179C">
      <w:numFmt w:val="bullet"/>
      <w:lvlText w:val="•"/>
      <w:lvlJc w:val="left"/>
      <w:pPr>
        <w:ind w:left="7446" w:hanging="478"/>
      </w:pPr>
      <w:rPr>
        <w:rFonts w:hint="default"/>
        <w:lang w:val="en-US" w:eastAsia="en-US" w:bidi="ar-SA"/>
      </w:rPr>
    </w:lvl>
    <w:lvl w:ilvl="8" w:tplc="43824C46">
      <w:numFmt w:val="bullet"/>
      <w:lvlText w:val="•"/>
      <w:lvlJc w:val="left"/>
      <w:pPr>
        <w:ind w:left="8204" w:hanging="478"/>
      </w:pPr>
      <w:rPr>
        <w:rFonts w:hint="default"/>
        <w:lang w:val="en-US" w:eastAsia="en-US" w:bidi="ar-SA"/>
      </w:rPr>
    </w:lvl>
  </w:abstractNum>
  <w:abstractNum w:abstractNumId="20" w15:restartNumberingAfterBreak="0">
    <w:nsid w:val="78D0268D"/>
    <w:multiLevelType w:val="hybridMultilevel"/>
    <w:tmpl w:val="5302EF24"/>
    <w:lvl w:ilvl="0" w:tplc="CBD8CE56">
      <w:start w:val="1"/>
      <w:numFmt w:val="upperLetter"/>
      <w:lvlText w:val="%1."/>
      <w:lvlJc w:val="left"/>
      <w:pPr>
        <w:ind w:left="1121" w:hanging="480"/>
      </w:pPr>
      <w:rPr>
        <w:rFonts w:ascii="Times New Roman" w:eastAsia="Times New Roman" w:hAnsi="Times New Roman" w:cs="Times New Roman" w:hint="default"/>
        <w:b w:val="0"/>
        <w:bCs w:val="0"/>
        <w:i w:val="0"/>
        <w:iCs w:val="0"/>
        <w:spacing w:val="-1"/>
        <w:w w:val="100"/>
        <w:sz w:val="24"/>
        <w:szCs w:val="24"/>
        <w:lang w:val="en-US" w:eastAsia="en-US" w:bidi="ar-SA"/>
      </w:rPr>
    </w:lvl>
    <w:lvl w:ilvl="1" w:tplc="471207F2">
      <w:numFmt w:val="bullet"/>
      <w:lvlText w:val="•"/>
      <w:lvlJc w:val="left"/>
      <w:pPr>
        <w:ind w:left="1980" w:hanging="480"/>
      </w:pPr>
      <w:rPr>
        <w:rFonts w:hint="default"/>
        <w:lang w:val="en-US" w:eastAsia="en-US" w:bidi="ar-SA"/>
      </w:rPr>
    </w:lvl>
    <w:lvl w:ilvl="2" w:tplc="494AEDB6">
      <w:numFmt w:val="bullet"/>
      <w:lvlText w:val="•"/>
      <w:lvlJc w:val="left"/>
      <w:pPr>
        <w:ind w:left="2840" w:hanging="480"/>
      </w:pPr>
      <w:rPr>
        <w:rFonts w:hint="default"/>
        <w:lang w:val="en-US" w:eastAsia="en-US" w:bidi="ar-SA"/>
      </w:rPr>
    </w:lvl>
    <w:lvl w:ilvl="3" w:tplc="131C7398">
      <w:numFmt w:val="bullet"/>
      <w:lvlText w:val="•"/>
      <w:lvlJc w:val="left"/>
      <w:pPr>
        <w:ind w:left="3700" w:hanging="480"/>
      </w:pPr>
      <w:rPr>
        <w:rFonts w:hint="default"/>
        <w:lang w:val="en-US" w:eastAsia="en-US" w:bidi="ar-SA"/>
      </w:rPr>
    </w:lvl>
    <w:lvl w:ilvl="4" w:tplc="0FACAA50">
      <w:numFmt w:val="bullet"/>
      <w:lvlText w:val="•"/>
      <w:lvlJc w:val="left"/>
      <w:pPr>
        <w:ind w:left="4560" w:hanging="480"/>
      </w:pPr>
      <w:rPr>
        <w:rFonts w:hint="default"/>
        <w:lang w:val="en-US" w:eastAsia="en-US" w:bidi="ar-SA"/>
      </w:rPr>
    </w:lvl>
    <w:lvl w:ilvl="5" w:tplc="2A3E04C2">
      <w:numFmt w:val="bullet"/>
      <w:lvlText w:val="•"/>
      <w:lvlJc w:val="left"/>
      <w:pPr>
        <w:ind w:left="5420" w:hanging="480"/>
      </w:pPr>
      <w:rPr>
        <w:rFonts w:hint="default"/>
        <w:lang w:val="en-US" w:eastAsia="en-US" w:bidi="ar-SA"/>
      </w:rPr>
    </w:lvl>
    <w:lvl w:ilvl="6" w:tplc="C352C31E">
      <w:numFmt w:val="bullet"/>
      <w:lvlText w:val="•"/>
      <w:lvlJc w:val="left"/>
      <w:pPr>
        <w:ind w:left="6280" w:hanging="480"/>
      </w:pPr>
      <w:rPr>
        <w:rFonts w:hint="default"/>
        <w:lang w:val="en-US" w:eastAsia="en-US" w:bidi="ar-SA"/>
      </w:rPr>
    </w:lvl>
    <w:lvl w:ilvl="7" w:tplc="C7023A2A">
      <w:numFmt w:val="bullet"/>
      <w:lvlText w:val="•"/>
      <w:lvlJc w:val="left"/>
      <w:pPr>
        <w:ind w:left="7140" w:hanging="480"/>
      </w:pPr>
      <w:rPr>
        <w:rFonts w:hint="default"/>
        <w:lang w:val="en-US" w:eastAsia="en-US" w:bidi="ar-SA"/>
      </w:rPr>
    </w:lvl>
    <w:lvl w:ilvl="8" w:tplc="A53EBB26">
      <w:numFmt w:val="bullet"/>
      <w:lvlText w:val="•"/>
      <w:lvlJc w:val="left"/>
      <w:pPr>
        <w:ind w:left="8000" w:hanging="480"/>
      </w:pPr>
      <w:rPr>
        <w:rFonts w:hint="default"/>
        <w:lang w:val="en-US" w:eastAsia="en-US" w:bidi="ar-SA"/>
      </w:rPr>
    </w:lvl>
  </w:abstractNum>
  <w:abstractNum w:abstractNumId="21" w15:restartNumberingAfterBreak="0">
    <w:nsid w:val="7BFB10F9"/>
    <w:multiLevelType w:val="multilevel"/>
    <w:tmpl w:val="BBFE99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1823E0"/>
    <w:multiLevelType w:val="hybridMultilevel"/>
    <w:tmpl w:val="F89E6432"/>
    <w:lvl w:ilvl="0" w:tplc="61D46AC8">
      <w:start w:val="1"/>
      <w:numFmt w:val="upperLetter"/>
      <w:lvlText w:val="%1."/>
      <w:lvlJc w:val="left"/>
      <w:pPr>
        <w:ind w:left="1121" w:hanging="480"/>
        <w:jc w:val="right"/>
      </w:pPr>
      <w:rPr>
        <w:rFonts w:ascii="Times New Roman" w:eastAsia="Times New Roman" w:hAnsi="Times New Roman" w:cs="Times New Roman" w:hint="default"/>
        <w:b w:val="0"/>
        <w:bCs w:val="0"/>
        <w:i w:val="0"/>
        <w:iCs w:val="0"/>
        <w:strike/>
        <w:spacing w:val="-1"/>
        <w:w w:val="91"/>
        <w:sz w:val="24"/>
        <w:szCs w:val="24"/>
        <w:lang w:val="en-US" w:eastAsia="en-US" w:bidi="ar-SA"/>
      </w:rPr>
    </w:lvl>
    <w:lvl w:ilvl="1" w:tplc="E39A0EDE">
      <w:start w:val="1"/>
      <w:numFmt w:val="decimal"/>
      <w:lvlText w:val="(%2)"/>
      <w:lvlJc w:val="left"/>
      <w:pPr>
        <w:ind w:left="1601"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2" w:tplc="D0C8046C">
      <w:numFmt w:val="bullet"/>
      <w:lvlText w:val="•"/>
      <w:lvlJc w:val="left"/>
      <w:pPr>
        <w:ind w:left="2502" w:hanging="480"/>
      </w:pPr>
      <w:rPr>
        <w:rFonts w:hint="default"/>
        <w:lang w:val="en-US" w:eastAsia="en-US" w:bidi="ar-SA"/>
      </w:rPr>
    </w:lvl>
    <w:lvl w:ilvl="3" w:tplc="EF6EFB3E">
      <w:numFmt w:val="bullet"/>
      <w:lvlText w:val="•"/>
      <w:lvlJc w:val="left"/>
      <w:pPr>
        <w:ind w:left="3404" w:hanging="480"/>
      </w:pPr>
      <w:rPr>
        <w:rFonts w:hint="default"/>
        <w:lang w:val="en-US" w:eastAsia="en-US" w:bidi="ar-SA"/>
      </w:rPr>
    </w:lvl>
    <w:lvl w:ilvl="4" w:tplc="0336902E">
      <w:numFmt w:val="bullet"/>
      <w:lvlText w:val="•"/>
      <w:lvlJc w:val="left"/>
      <w:pPr>
        <w:ind w:left="4306" w:hanging="480"/>
      </w:pPr>
      <w:rPr>
        <w:rFonts w:hint="default"/>
        <w:lang w:val="en-US" w:eastAsia="en-US" w:bidi="ar-SA"/>
      </w:rPr>
    </w:lvl>
    <w:lvl w:ilvl="5" w:tplc="A1662FC8">
      <w:numFmt w:val="bullet"/>
      <w:lvlText w:val="•"/>
      <w:lvlJc w:val="left"/>
      <w:pPr>
        <w:ind w:left="5208" w:hanging="480"/>
      </w:pPr>
      <w:rPr>
        <w:rFonts w:hint="default"/>
        <w:lang w:val="en-US" w:eastAsia="en-US" w:bidi="ar-SA"/>
      </w:rPr>
    </w:lvl>
    <w:lvl w:ilvl="6" w:tplc="6F2C6176">
      <w:numFmt w:val="bullet"/>
      <w:lvlText w:val="•"/>
      <w:lvlJc w:val="left"/>
      <w:pPr>
        <w:ind w:left="6111" w:hanging="480"/>
      </w:pPr>
      <w:rPr>
        <w:rFonts w:hint="default"/>
        <w:lang w:val="en-US" w:eastAsia="en-US" w:bidi="ar-SA"/>
      </w:rPr>
    </w:lvl>
    <w:lvl w:ilvl="7" w:tplc="57F8270C">
      <w:numFmt w:val="bullet"/>
      <w:lvlText w:val="•"/>
      <w:lvlJc w:val="left"/>
      <w:pPr>
        <w:ind w:left="7013" w:hanging="480"/>
      </w:pPr>
      <w:rPr>
        <w:rFonts w:hint="default"/>
        <w:lang w:val="en-US" w:eastAsia="en-US" w:bidi="ar-SA"/>
      </w:rPr>
    </w:lvl>
    <w:lvl w:ilvl="8" w:tplc="7DC2F822">
      <w:numFmt w:val="bullet"/>
      <w:lvlText w:val="•"/>
      <w:lvlJc w:val="left"/>
      <w:pPr>
        <w:ind w:left="7915" w:hanging="480"/>
      </w:pPr>
      <w:rPr>
        <w:rFonts w:hint="default"/>
        <w:lang w:val="en-US" w:eastAsia="en-US" w:bidi="ar-SA"/>
      </w:rPr>
    </w:lvl>
  </w:abstractNum>
  <w:num w:numId="1" w16cid:durableId="98960576">
    <w:abstractNumId w:val="17"/>
  </w:num>
  <w:num w:numId="2" w16cid:durableId="1518539880">
    <w:abstractNumId w:val="20"/>
  </w:num>
  <w:num w:numId="3" w16cid:durableId="21635127">
    <w:abstractNumId w:val="16"/>
  </w:num>
  <w:num w:numId="4" w16cid:durableId="630667412">
    <w:abstractNumId w:val="10"/>
  </w:num>
  <w:num w:numId="5" w16cid:durableId="1851214351">
    <w:abstractNumId w:val="18"/>
  </w:num>
  <w:num w:numId="6" w16cid:durableId="1529028996">
    <w:abstractNumId w:val="5"/>
  </w:num>
  <w:num w:numId="7" w16cid:durableId="191501181">
    <w:abstractNumId w:val="22"/>
  </w:num>
  <w:num w:numId="8" w16cid:durableId="278610170">
    <w:abstractNumId w:val="19"/>
  </w:num>
  <w:num w:numId="9" w16cid:durableId="1341195350">
    <w:abstractNumId w:val="8"/>
  </w:num>
  <w:num w:numId="10" w16cid:durableId="1090081689">
    <w:abstractNumId w:val="6"/>
  </w:num>
  <w:num w:numId="11" w16cid:durableId="669524432">
    <w:abstractNumId w:val="9"/>
  </w:num>
  <w:num w:numId="12" w16cid:durableId="2099057179">
    <w:abstractNumId w:val="7"/>
  </w:num>
  <w:num w:numId="13" w16cid:durableId="880018918">
    <w:abstractNumId w:val="11"/>
  </w:num>
  <w:num w:numId="14" w16cid:durableId="754595477">
    <w:abstractNumId w:val="21"/>
  </w:num>
  <w:num w:numId="15" w16cid:durableId="1069381987">
    <w:abstractNumId w:val="12"/>
  </w:num>
  <w:num w:numId="16" w16cid:durableId="162162900">
    <w:abstractNumId w:val="3"/>
  </w:num>
  <w:num w:numId="17" w16cid:durableId="1592007162">
    <w:abstractNumId w:val="15"/>
  </w:num>
  <w:num w:numId="18" w16cid:durableId="1661229535">
    <w:abstractNumId w:val="14"/>
  </w:num>
  <w:num w:numId="19" w16cid:durableId="198782883">
    <w:abstractNumId w:val="13"/>
  </w:num>
  <w:num w:numId="20" w16cid:durableId="385220977">
    <w:abstractNumId w:val="2"/>
  </w:num>
  <w:num w:numId="21" w16cid:durableId="815292936">
    <w:abstractNumId w:val="1"/>
  </w:num>
  <w:num w:numId="22" w16cid:durableId="1354108147">
    <w:abstractNumId w:val="0"/>
  </w:num>
  <w:num w:numId="23" w16cid:durableId="2116556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95"/>
    <w:rsid w:val="000240D3"/>
    <w:rsid w:val="000648C9"/>
    <w:rsid w:val="000F7A3D"/>
    <w:rsid w:val="00111DD6"/>
    <w:rsid w:val="001211A4"/>
    <w:rsid w:val="00134A4F"/>
    <w:rsid w:val="00146E0D"/>
    <w:rsid w:val="001632E9"/>
    <w:rsid w:val="00185547"/>
    <w:rsid w:val="001E5373"/>
    <w:rsid w:val="00221CA6"/>
    <w:rsid w:val="002415CE"/>
    <w:rsid w:val="002E058A"/>
    <w:rsid w:val="002E4BB0"/>
    <w:rsid w:val="002E4CBB"/>
    <w:rsid w:val="0030009A"/>
    <w:rsid w:val="00375AC7"/>
    <w:rsid w:val="003E4C41"/>
    <w:rsid w:val="00410A21"/>
    <w:rsid w:val="0044455E"/>
    <w:rsid w:val="004D1820"/>
    <w:rsid w:val="00501E8B"/>
    <w:rsid w:val="00524CE7"/>
    <w:rsid w:val="005606E6"/>
    <w:rsid w:val="00583F25"/>
    <w:rsid w:val="00595D95"/>
    <w:rsid w:val="005A2314"/>
    <w:rsid w:val="005E5E19"/>
    <w:rsid w:val="005F68E0"/>
    <w:rsid w:val="005F7949"/>
    <w:rsid w:val="00671E9A"/>
    <w:rsid w:val="0067354D"/>
    <w:rsid w:val="006D520F"/>
    <w:rsid w:val="006E6AD7"/>
    <w:rsid w:val="006E7275"/>
    <w:rsid w:val="00722417"/>
    <w:rsid w:val="0073363D"/>
    <w:rsid w:val="007E3A59"/>
    <w:rsid w:val="00845D21"/>
    <w:rsid w:val="00864124"/>
    <w:rsid w:val="008A74CF"/>
    <w:rsid w:val="008B2DEA"/>
    <w:rsid w:val="008D7093"/>
    <w:rsid w:val="00900560"/>
    <w:rsid w:val="009736ED"/>
    <w:rsid w:val="009A6A54"/>
    <w:rsid w:val="009C4C9D"/>
    <w:rsid w:val="009D4440"/>
    <w:rsid w:val="009E5E8A"/>
    <w:rsid w:val="009F15FC"/>
    <w:rsid w:val="00A34965"/>
    <w:rsid w:val="00AA1EE1"/>
    <w:rsid w:val="00AE4FE0"/>
    <w:rsid w:val="00B34ACB"/>
    <w:rsid w:val="00B9195C"/>
    <w:rsid w:val="00BA4FB3"/>
    <w:rsid w:val="00BD3795"/>
    <w:rsid w:val="00BF11E9"/>
    <w:rsid w:val="00BF5846"/>
    <w:rsid w:val="00C7506E"/>
    <w:rsid w:val="00CF5573"/>
    <w:rsid w:val="00D451C3"/>
    <w:rsid w:val="00D72B32"/>
    <w:rsid w:val="00D7626E"/>
    <w:rsid w:val="00D76B36"/>
    <w:rsid w:val="00D97A7C"/>
    <w:rsid w:val="00DA78A7"/>
    <w:rsid w:val="00DD62CD"/>
    <w:rsid w:val="00E35D31"/>
    <w:rsid w:val="00E40902"/>
    <w:rsid w:val="00E54D21"/>
    <w:rsid w:val="00E975D8"/>
    <w:rsid w:val="00EA1C27"/>
    <w:rsid w:val="00EA4864"/>
    <w:rsid w:val="00F4643C"/>
    <w:rsid w:val="00F57CB8"/>
    <w:rsid w:val="00F65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8F8AD"/>
  <w15:docId w15:val="{B73CBF01-C894-4531-8C46-A7C3EB78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0"/>
    </w:pPr>
    <w:rPr>
      <w:sz w:val="24"/>
      <w:szCs w:val="24"/>
    </w:rPr>
  </w:style>
  <w:style w:type="paragraph" w:styleId="ListParagraph">
    <w:name w:val="List Paragraph"/>
    <w:basedOn w:val="Normal"/>
    <w:uiPriority w:val="1"/>
    <w:qFormat/>
    <w:pPr>
      <w:spacing w:before="180"/>
      <w:ind w:left="1121" w:hanging="48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83F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2088</Words>
  <Characters>11904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Keglentowicz</dc:creator>
  <cp:lastModifiedBy>Mary</cp:lastModifiedBy>
  <cp:revision>2</cp:revision>
  <cp:lastPrinted>2025-12-09T16:17:00Z</cp:lastPrinted>
  <dcterms:created xsi:type="dcterms:W3CDTF">2025-12-09T16:47:00Z</dcterms:created>
  <dcterms:modified xsi:type="dcterms:W3CDTF">2025-12-09T16:47:00Z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Creator">
    <vt:lpwstr>Microsoft® Word for Microsoft 365</vt:lpwstr>
  </property>
  <property fmtid="{D5CDD505-2E9C-101B-9397-08002B2CF9AE}" pid="4" name="LastSaved">
    <vt:filetime>2025-10-06T00:00:00Z</vt:filetime>
  </property>
  <property fmtid="{D5CDD505-2E9C-101B-9397-08002B2CF9AE}" pid="5" name="Producer">
    <vt:lpwstr>Microsoft® Word for Microsoft 365</vt:lpwstr>
  </property>
</Properties>
</file>